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553193DD"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8733B4">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年</w:t>
            </w:r>
            <w:r w:rsidR="008733B4">
              <w:rPr>
                <w:rFonts w:ascii="ＭＳ 明朝" w:eastAsia="ＭＳ 明朝" w:hAnsi="ＭＳ 明朝" w:cs="ＭＳ 明朝" w:hint="eastAsia"/>
                <w:spacing w:val="6"/>
                <w:kern w:val="0"/>
                <w:szCs w:val="21"/>
              </w:rPr>
              <w:t>6月30</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327AF6E5"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8733B4" w:rsidRPr="00374F3D">
              <w:rPr>
                <w:rFonts w:ascii="ＭＳ 明朝" w:eastAsia="ＭＳ 明朝" w:hAnsi="ＭＳ 明朝" w:hint="eastAsia"/>
                <w:spacing w:val="6"/>
                <w:kern w:val="0"/>
                <w:szCs w:val="21"/>
              </w:rPr>
              <w:t>だいとうけんたく</w:t>
            </w:r>
            <w:r w:rsidR="00984538">
              <w:rPr>
                <w:rFonts w:ascii="ＭＳ 明朝" w:eastAsia="ＭＳ 明朝" w:hAnsi="ＭＳ 明朝" w:hint="eastAsia"/>
                <w:spacing w:val="6"/>
                <w:kern w:val="0"/>
                <w:szCs w:val="21"/>
              </w:rPr>
              <w:t>かぶしきがいしゃ</w:t>
            </w:r>
          </w:p>
          <w:p w14:paraId="1EE5CAB5" w14:textId="20AA072D"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984538">
              <w:rPr>
                <w:rFonts w:ascii="ＭＳ 明朝" w:eastAsia="ＭＳ 明朝" w:hAnsi="ＭＳ 明朝" w:cs="ＭＳ 明朝" w:hint="eastAsia"/>
                <w:spacing w:val="6"/>
                <w:kern w:val="0"/>
                <w:szCs w:val="21"/>
              </w:rPr>
              <w:t xml:space="preserve">　</w:t>
            </w:r>
            <w:r w:rsidR="008733B4" w:rsidRPr="00374F3D">
              <w:rPr>
                <w:rFonts w:ascii="ＭＳ 明朝" w:eastAsia="ＭＳ 明朝" w:hAnsi="ＭＳ 明朝" w:cs="ＭＳ 明朝" w:hint="eastAsia"/>
                <w:spacing w:val="6"/>
                <w:kern w:val="0"/>
                <w:szCs w:val="21"/>
              </w:rPr>
              <w:t>大東建託株式会社</w:t>
            </w:r>
          </w:p>
          <w:p w14:paraId="709E4A6F" w14:textId="6C0CF3FF"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8733B4" w:rsidRPr="00374F3D">
              <w:rPr>
                <w:rFonts w:ascii="ＭＳ 明朝" w:eastAsia="ＭＳ 明朝" w:hAnsi="ＭＳ 明朝" w:cs="ＭＳ 明朝" w:hint="eastAsia"/>
                <w:spacing w:val="6"/>
                <w:kern w:val="0"/>
                <w:szCs w:val="21"/>
              </w:rPr>
              <w:t>たけうち　けい</w:t>
            </w:r>
          </w:p>
          <w:p w14:paraId="039A6583" w14:textId="47F96004"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8733B4">
              <w:rPr>
                <w:rFonts w:ascii="ＭＳ 明朝" w:eastAsia="ＭＳ 明朝" w:hAnsi="ＭＳ 明朝" w:cs="ＭＳ 明朝" w:hint="eastAsia"/>
                <w:spacing w:val="6"/>
                <w:kern w:val="0"/>
                <w:szCs w:val="21"/>
              </w:rPr>
              <w:t xml:space="preserve"> </w:t>
            </w:r>
            <w:r w:rsidR="008733B4" w:rsidRPr="00374F3D">
              <w:rPr>
                <w:rFonts w:ascii="ＭＳ 明朝" w:eastAsia="ＭＳ 明朝" w:hAnsi="ＭＳ 明朝" w:cs="ＭＳ 明朝" w:hint="eastAsia"/>
                <w:spacing w:val="6"/>
                <w:kern w:val="0"/>
                <w:szCs w:val="21"/>
              </w:rPr>
              <w:t>竹内 啓</w:t>
            </w:r>
          </w:p>
          <w:p w14:paraId="5534F654" w14:textId="21BCDC93"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8733B4" w:rsidRPr="00374F3D">
              <w:rPr>
                <w:rFonts w:ascii="ＭＳ 明朝" w:eastAsia="ＭＳ 明朝" w:hAnsi="ＭＳ 明朝" w:cs="ＭＳ 明朝" w:hint="eastAsia"/>
                <w:spacing w:val="6"/>
                <w:kern w:val="0"/>
                <w:szCs w:val="21"/>
              </w:rPr>
              <w:t>108-8211　東京都港区港南二丁目16番1号</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3F092EC9"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8733B4" w:rsidRPr="00374F3D">
              <w:rPr>
                <w:rFonts w:hint="eastAsia"/>
                <w:shd w:val="clear" w:color="auto" w:fill="FFFFFF"/>
              </w:rPr>
              <w:t>4010401016607</w:t>
            </w:r>
          </w:p>
          <w:p w14:paraId="045CD76E" w14:textId="558288CE" w:rsidR="00D1302E" w:rsidRPr="00E577BF" w:rsidRDefault="00025C0D"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w:pict w14:anchorId="0BC7198F">
                <v:oval id="_x0000_s2050" style="position:absolute;left:0;text-align:left;margin-left:101.4pt;margin-top:11.75pt;width:57pt;height:15.6pt;z-index:1" filled="f" strokecolor="#111">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2C6F2CE7" w:rsidR="00D1302E" w:rsidRPr="00E577BF" w:rsidRDefault="00E5040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74F3D">
                    <w:rPr>
                      <w:rFonts w:ascii="ＭＳ 明朝" w:eastAsia="ＭＳ 明朝" w:hAnsi="ＭＳ 明朝" w:cs="ＭＳ 明朝" w:hint="eastAsia"/>
                      <w:spacing w:val="6"/>
                      <w:kern w:val="0"/>
                      <w:szCs w:val="21"/>
                    </w:rPr>
                    <w:t>統合報告書202</w:t>
                  </w:r>
                  <w:r>
                    <w:rPr>
                      <w:rFonts w:ascii="ＭＳ 明朝" w:eastAsia="ＭＳ 明朝" w:hAnsi="ＭＳ 明朝" w:cs="ＭＳ 明朝" w:hint="eastAsia"/>
                      <w:spacing w:val="6"/>
                      <w:kern w:val="0"/>
                      <w:szCs w:val="21"/>
                    </w:rPr>
                    <w:t>4</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4EEE889E" w:rsidR="00D1302E" w:rsidRPr="00E577BF" w:rsidRDefault="00E5040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5988">
                    <w:rPr>
                      <w:rFonts w:ascii="ＭＳ 明朝" w:eastAsia="ＭＳ 明朝" w:hAnsi="ＭＳ 明朝" w:cs="ＭＳ 明朝" w:hint="eastAsia"/>
                      <w:spacing w:val="6"/>
                      <w:kern w:val="0"/>
                      <w:szCs w:val="21"/>
                    </w:rPr>
                    <w:t>2024年9月30日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276E5B3" w14:textId="10F6D7CE" w:rsidR="00E50404" w:rsidRDefault="00025C0D" w:rsidP="00E504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r w:rsidR="00E50404">
                    <w:rPr>
                      <w:rFonts w:ascii="ＭＳ 明朝" w:eastAsia="ＭＳ 明朝" w:hAnsi="ＭＳ 明朝" w:cs="ＭＳ 明朝" w:hint="eastAsia"/>
                      <w:spacing w:val="6"/>
                      <w:kern w:val="0"/>
                      <w:szCs w:val="21"/>
                    </w:rPr>
                    <w:t>統合報告書2024</w:t>
                  </w:r>
                </w:p>
                <w:p w14:paraId="3700B14E" w14:textId="7B415CC4" w:rsidR="00D1302E" w:rsidRDefault="00025C0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E50404">
                    <w:rPr>
                      <w:rFonts w:ascii="ＭＳ 明朝" w:eastAsia="ＭＳ 明朝" w:hAnsi="ＭＳ 明朝" w:cs="ＭＳ 明朝"/>
                      <w:spacing w:val="6"/>
                      <w:kern w:val="0"/>
                      <w:szCs w:val="21"/>
                    </w:rPr>
                    <w:fldChar w:fldCharType="begin"/>
                  </w:r>
                  <w:r w:rsidR="00E50404">
                    <w:rPr>
                      <w:rFonts w:ascii="ＭＳ 明朝" w:eastAsia="ＭＳ 明朝" w:hAnsi="ＭＳ 明朝" w:cs="ＭＳ 明朝"/>
                      <w:spacing w:val="6"/>
                      <w:kern w:val="0"/>
                      <w:szCs w:val="21"/>
                    </w:rPr>
                    <w:instrText>HYPERLINK "</w:instrText>
                  </w:r>
                  <w:r w:rsidR="00E50404" w:rsidRPr="00065988">
                    <w:rPr>
                      <w:rFonts w:ascii="ＭＳ 明朝" w:eastAsia="ＭＳ 明朝" w:hAnsi="ＭＳ 明朝" w:cs="ＭＳ 明朝"/>
                      <w:spacing w:val="6"/>
                      <w:kern w:val="0"/>
                      <w:szCs w:val="21"/>
                    </w:rPr>
                    <w:instrText>https://www.kentaku.co.jp/corporate/ir/report.html</w:instrText>
                  </w:r>
                  <w:r w:rsidR="00E50404">
                    <w:rPr>
                      <w:rFonts w:ascii="ＭＳ 明朝" w:eastAsia="ＭＳ 明朝" w:hAnsi="ＭＳ 明朝" w:cs="ＭＳ 明朝"/>
                      <w:spacing w:val="6"/>
                      <w:kern w:val="0"/>
                      <w:szCs w:val="21"/>
                    </w:rPr>
                    <w:instrText>"</w:instrText>
                  </w:r>
                  <w:r w:rsidR="00E50404">
                    <w:rPr>
                      <w:rFonts w:ascii="ＭＳ 明朝" w:eastAsia="ＭＳ 明朝" w:hAnsi="ＭＳ 明朝" w:cs="ＭＳ 明朝"/>
                      <w:spacing w:val="6"/>
                      <w:kern w:val="0"/>
                      <w:szCs w:val="21"/>
                    </w:rPr>
                    <w:fldChar w:fldCharType="separate"/>
                  </w:r>
                  <w:r w:rsidR="00E50404" w:rsidRPr="00104C3C">
                    <w:rPr>
                      <w:rStyle w:val="af6"/>
                      <w:rFonts w:ascii="ＭＳ 明朝" w:eastAsia="ＭＳ 明朝" w:hAnsi="ＭＳ 明朝" w:cs="ＭＳ 明朝"/>
                      <w:spacing w:val="6"/>
                      <w:kern w:val="0"/>
                      <w:szCs w:val="21"/>
                    </w:rPr>
                    <w:t>https://www.kentaku.co.jp/corporate/ir/report.html</w:t>
                  </w:r>
                  <w:r w:rsidR="00E50404">
                    <w:rPr>
                      <w:rFonts w:ascii="ＭＳ 明朝" w:eastAsia="ＭＳ 明朝" w:hAnsi="ＭＳ 明朝" w:cs="ＭＳ 明朝"/>
                      <w:spacing w:val="6"/>
                      <w:kern w:val="0"/>
                      <w:szCs w:val="21"/>
                    </w:rPr>
                    <w:fldChar w:fldCharType="end"/>
                  </w:r>
                </w:p>
                <w:p w14:paraId="2BFD86E1" w14:textId="4F197576" w:rsidR="00025C0D" w:rsidRPr="00025C0D" w:rsidRDefault="00025C0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025C0D">
                    <w:rPr>
                      <w:rFonts w:ascii="ＭＳ 明朝" w:eastAsia="ＭＳ 明朝" w:hAnsi="ＭＳ 明朝" w:cs="ＭＳ 明朝" w:hint="eastAsia"/>
                      <w:spacing w:val="6"/>
                      <w:kern w:val="0"/>
                      <w:szCs w:val="21"/>
                    </w:rPr>
                    <w:t xml:space="preserve">記載ページ： </w:t>
                  </w:r>
                  <w:r>
                    <w:rPr>
                      <w:rFonts w:ascii="ＭＳ 明朝" w:eastAsia="ＭＳ 明朝" w:hAnsi="ＭＳ 明朝" w:cs="ＭＳ 明朝" w:hint="eastAsia"/>
                      <w:spacing w:val="6"/>
                      <w:kern w:val="0"/>
                      <w:szCs w:val="21"/>
                    </w:rPr>
                    <w:t>P.</w:t>
                  </w:r>
                  <w:r w:rsidRPr="00025C0D">
                    <w:rPr>
                      <w:rFonts w:ascii="ＭＳ 明朝" w:eastAsia="ＭＳ 明朝" w:hAnsi="ＭＳ 明朝" w:cs="ＭＳ 明朝" w:hint="eastAsia"/>
                      <w:spacing w:val="6"/>
                      <w:kern w:val="0"/>
                      <w:szCs w:val="21"/>
                    </w:rPr>
                    <w:t>22</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45CABAD" w14:textId="68C1B687" w:rsidR="00E50404" w:rsidRPr="00E50404" w:rsidRDefault="00E50404" w:rsidP="00E50404">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50404">
                    <w:rPr>
                      <w:rFonts w:ascii="ＭＳ 明朝" w:eastAsia="ＭＳ 明朝" w:hAnsi="ＭＳ 明朝" w:cs="ＭＳ 明朝" w:hint="eastAsia"/>
                      <w:spacing w:val="6"/>
                      <w:kern w:val="0"/>
                      <w:szCs w:val="21"/>
                    </w:rPr>
                    <w:t>■経営ビジョン</w:t>
                  </w:r>
                </w:p>
                <w:p w14:paraId="3232D92D" w14:textId="79752D6D" w:rsidR="00E50404" w:rsidRPr="00E50404" w:rsidRDefault="00E50404" w:rsidP="00025C0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hint="eastAsia"/>
                      <w:spacing w:val="6"/>
                      <w:kern w:val="0"/>
                      <w:szCs w:val="21"/>
                    </w:rPr>
                  </w:pPr>
                  <w:r w:rsidRPr="00E50404">
                    <w:rPr>
                      <w:rFonts w:ascii="ＭＳ 明朝" w:eastAsia="ＭＳ 明朝" w:hAnsi="ＭＳ 明朝" w:cs="ＭＳ 明朝" w:hint="eastAsia"/>
                      <w:spacing w:val="6"/>
                      <w:kern w:val="0"/>
                      <w:szCs w:val="21"/>
                    </w:rPr>
                    <w:t>創業から50年を機に策定した大東建託グループパーパス「託すをつなぎ、未来をひらく。」と、2030年にありたい姿を「DAITO Group VISION 2030」（以下「VISION 2030」）として定めた。</w:t>
                  </w:r>
                </w:p>
                <w:p w14:paraId="63C25834" w14:textId="77777777" w:rsidR="00E50404" w:rsidRPr="00E50404" w:rsidRDefault="00E50404" w:rsidP="00E504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1BEC052" w14:textId="1F5CB1F3" w:rsidR="00E50404" w:rsidRPr="00E50404" w:rsidRDefault="00E50404" w:rsidP="00025C0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hint="eastAsia"/>
                      <w:spacing w:val="6"/>
                      <w:kern w:val="0"/>
                      <w:szCs w:val="21"/>
                    </w:rPr>
                  </w:pPr>
                  <w:r w:rsidRPr="00E50404">
                    <w:rPr>
                      <w:rFonts w:ascii="ＭＳ 明朝" w:eastAsia="ＭＳ 明朝" w:hAnsi="ＭＳ 明朝" w:cs="ＭＳ 明朝" w:hint="eastAsia"/>
                      <w:spacing w:val="6"/>
                      <w:kern w:val="0"/>
                      <w:szCs w:val="21"/>
                    </w:rPr>
                    <w:t>VISION 2030では、コア事業の領域拡大とコア周辺事業を有機的につなぎ、高齢化や過疎化、災害不安等の課題解決への取り組みを推進していくことを目指す。</w:t>
                  </w:r>
                </w:p>
                <w:p w14:paraId="7DE4E62C" w14:textId="77777777" w:rsidR="00E50404" w:rsidRPr="00E50404" w:rsidRDefault="00E50404" w:rsidP="00E504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5F24C3" w14:textId="42237ACA" w:rsidR="00E50404" w:rsidRPr="00E50404" w:rsidRDefault="00E50404" w:rsidP="00025C0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hint="eastAsia"/>
                      <w:spacing w:val="6"/>
                      <w:kern w:val="0"/>
                      <w:szCs w:val="21"/>
                    </w:rPr>
                  </w:pPr>
                  <w:r w:rsidRPr="00E50404">
                    <w:rPr>
                      <w:rFonts w:ascii="ＭＳ 明朝" w:eastAsia="ＭＳ 明朝" w:hAnsi="ＭＳ 明朝" w:cs="ＭＳ 明朝" w:hint="eastAsia"/>
                      <w:spacing w:val="6"/>
                      <w:kern w:val="0"/>
                      <w:szCs w:val="21"/>
                    </w:rPr>
                    <w:t>「VISION 2030」の軸</w:t>
                  </w:r>
                </w:p>
                <w:p w14:paraId="4A123391" w14:textId="662A641B" w:rsidR="00E50404" w:rsidRPr="00E50404" w:rsidRDefault="00E50404" w:rsidP="00025C0D">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hint="eastAsia"/>
                      <w:spacing w:val="6"/>
                      <w:kern w:val="0"/>
                      <w:szCs w:val="21"/>
                    </w:rPr>
                  </w:pPr>
                  <w:r w:rsidRPr="00E50404">
                    <w:rPr>
                      <w:rFonts w:ascii="ＭＳ 明朝" w:eastAsia="ＭＳ 明朝" w:hAnsi="ＭＳ 明朝" w:cs="ＭＳ 明朝" w:hint="eastAsia"/>
                      <w:spacing w:val="6"/>
                      <w:kern w:val="0"/>
                      <w:szCs w:val="21"/>
                    </w:rPr>
                    <w:t>・パーパスに基づく考動を基盤とし、社員の力を最大化、コア事業の領域を拡大</w:t>
                  </w:r>
                </w:p>
                <w:p w14:paraId="11155E72" w14:textId="77777777" w:rsidR="00025C0D" w:rsidRDefault="00E50404" w:rsidP="00025C0D">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E50404">
                    <w:rPr>
                      <w:rFonts w:ascii="ＭＳ 明朝" w:eastAsia="ＭＳ 明朝" w:hAnsi="ＭＳ 明朝" w:cs="ＭＳ 明朝" w:hint="eastAsia"/>
                      <w:spacing w:val="6"/>
                      <w:kern w:val="0"/>
                      <w:szCs w:val="21"/>
                    </w:rPr>
                    <w:t>・コア事業の領域拡大に伴い、生活、暮らしサービスなどのコア周辺事業を拡充</w:t>
                  </w:r>
                </w:p>
                <w:p w14:paraId="57869838" w14:textId="29690D36" w:rsidR="00E50404" w:rsidRPr="00E50404" w:rsidRDefault="00E50404" w:rsidP="00025C0D">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hint="eastAsia"/>
                      <w:spacing w:val="6"/>
                      <w:kern w:val="0"/>
                      <w:szCs w:val="21"/>
                    </w:rPr>
                  </w:pPr>
                  <w:r w:rsidRPr="00E50404">
                    <w:rPr>
                      <w:rFonts w:ascii="ＭＳ 明朝" w:eastAsia="ＭＳ 明朝" w:hAnsi="ＭＳ 明朝" w:cs="ＭＳ 明朝" w:hint="eastAsia"/>
                      <w:spacing w:val="6"/>
                      <w:kern w:val="0"/>
                      <w:szCs w:val="21"/>
                    </w:rPr>
                    <w:t>・コア事業と周辺事業を有機的につなぎ、高齢化や過疎化、災害への不安などの課題を抱える地域へ、安心して豊かに暮らせる環境を提供（まちの活性化・地方創生）</w:t>
                  </w:r>
                </w:p>
                <w:p w14:paraId="618A7FFF" w14:textId="77777777" w:rsidR="00E50404" w:rsidRPr="00E50404" w:rsidRDefault="00E50404" w:rsidP="00E504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95D49CF" w14:textId="77777777" w:rsidR="00E50404" w:rsidRPr="00E50404" w:rsidRDefault="00E50404" w:rsidP="00E50404">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50404">
                    <w:rPr>
                      <w:rFonts w:ascii="ＭＳ 明朝" w:eastAsia="ＭＳ 明朝" w:hAnsi="ＭＳ 明朝" w:cs="ＭＳ 明朝" w:hint="eastAsia"/>
                      <w:spacing w:val="6"/>
                      <w:kern w:val="0"/>
                      <w:szCs w:val="21"/>
                    </w:rPr>
                    <w:t>■ビジネスモデルの方向性</w:t>
                  </w:r>
                </w:p>
                <w:p w14:paraId="2AE53A74" w14:textId="3E2C8FA2" w:rsidR="00E50404" w:rsidRPr="00E50404" w:rsidRDefault="00E50404" w:rsidP="00025C0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hint="eastAsia"/>
                      <w:spacing w:val="6"/>
                      <w:kern w:val="0"/>
                      <w:szCs w:val="21"/>
                    </w:rPr>
                  </w:pPr>
                  <w:r w:rsidRPr="00E50404">
                    <w:rPr>
                      <w:rFonts w:ascii="ＭＳ 明朝" w:eastAsia="ＭＳ 明朝" w:hAnsi="ＭＳ 明朝" w:cs="ＭＳ 明朝" w:hint="eastAsia"/>
                      <w:spacing w:val="6"/>
                      <w:kern w:val="0"/>
                      <w:szCs w:val="21"/>
                    </w:rPr>
                    <w:t>2024～2026年度で展開する今回の中期経営計画は、2030年に向けた"グループ一丸新たな挑戦"と位置付け。</w:t>
                  </w:r>
                </w:p>
                <w:p w14:paraId="37004D15" w14:textId="4E8F0A79" w:rsidR="00E50404" w:rsidRPr="00E50404" w:rsidRDefault="00E50404" w:rsidP="00025C0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hint="eastAsia"/>
                      <w:spacing w:val="6"/>
                      <w:kern w:val="0"/>
                      <w:szCs w:val="21"/>
                    </w:rPr>
                  </w:pPr>
                  <w:r w:rsidRPr="00E50404">
                    <w:rPr>
                      <w:rFonts w:ascii="ＭＳ 明朝" w:eastAsia="ＭＳ 明朝" w:hAnsi="ＭＳ 明朝" w:cs="ＭＳ 明朝" w:hint="eastAsia"/>
                      <w:spacing w:val="6"/>
                      <w:kern w:val="0"/>
                      <w:szCs w:val="21"/>
                    </w:rPr>
                    <w:t>重点施策として3つの柱を定め、大東建託グループらしいまちづくりを推進し、次の3年間を総仕上げとすることで、VISION 2030に向け挑戦を続けていく。</w:t>
                  </w:r>
                </w:p>
                <w:p w14:paraId="2199E969" w14:textId="77777777" w:rsidR="00E50404" w:rsidRPr="00E50404" w:rsidRDefault="00E50404" w:rsidP="00E504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9C1F43" w14:textId="77777777" w:rsidR="00E50404" w:rsidRPr="00E50404" w:rsidRDefault="00E50404" w:rsidP="00E50404">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50404">
                    <w:rPr>
                      <w:rFonts w:ascii="ＭＳ 明朝" w:eastAsia="ＭＳ 明朝" w:hAnsi="ＭＳ 明朝" w:cs="ＭＳ 明朝" w:hint="eastAsia"/>
                      <w:spacing w:val="6"/>
                      <w:kern w:val="0"/>
                      <w:szCs w:val="21"/>
                    </w:rPr>
                    <w:t>＜重点施策（3つの柱）＞</w:t>
                  </w:r>
                </w:p>
                <w:p w14:paraId="2F709D95" w14:textId="77777777" w:rsidR="00025C0D" w:rsidRDefault="00E50404" w:rsidP="00025C0D">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0404">
                    <w:rPr>
                      <w:rFonts w:ascii="ＭＳ 明朝" w:eastAsia="ＭＳ 明朝" w:hAnsi="ＭＳ 明朝" w:cs="ＭＳ 明朝" w:hint="eastAsia"/>
                      <w:spacing w:val="6"/>
                      <w:kern w:val="0"/>
                      <w:szCs w:val="21"/>
                    </w:rPr>
                    <w:t>人的資本経営の推進</w:t>
                  </w:r>
                </w:p>
                <w:p w14:paraId="148A69CE" w14:textId="77777777" w:rsidR="00025C0D" w:rsidRDefault="00E50404" w:rsidP="00DD56DC">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5C0D">
                    <w:rPr>
                      <w:rFonts w:ascii="ＭＳ 明朝" w:eastAsia="ＭＳ 明朝" w:hAnsi="ＭＳ 明朝" w:cs="ＭＳ 明朝" w:hint="eastAsia"/>
                      <w:spacing w:val="6"/>
                      <w:kern w:val="0"/>
                      <w:szCs w:val="21"/>
                    </w:rPr>
                    <w:t>強固なコア事業の確立</w:t>
                  </w:r>
                </w:p>
                <w:p w14:paraId="4553E0C1" w14:textId="6C6C5F21" w:rsidR="00D1302E" w:rsidRPr="00025C0D" w:rsidRDefault="00E50404" w:rsidP="00DD56DC">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025C0D">
                    <w:rPr>
                      <w:rFonts w:ascii="ＭＳ 明朝" w:eastAsia="ＭＳ 明朝" w:hAnsi="ＭＳ 明朝" w:cs="ＭＳ 明朝" w:hint="eastAsia"/>
                      <w:spacing w:val="6"/>
                      <w:kern w:val="0"/>
                      <w:szCs w:val="21"/>
                    </w:rPr>
                    <w:t>中計における注力分野への対応</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4F59635E" w14:textId="77777777" w:rsidR="00E50404" w:rsidRPr="00374F3D" w:rsidRDefault="00E50404" w:rsidP="00E504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4F3D">
                    <w:rPr>
                      <w:rFonts w:ascii="ＭＳ 明朝" w:eastAsia="ＭＳ 明朝" w:hAnsi="ＭＳ 明朝" w:cs="ＭＳ 明朝" w:hint="eastAsia"/>
                      <w:spacing w:val="6"/>
                      <w:kern w:val="0"/>
                      <w:szCs w:val="21"/>
                    </w:rPr>
                    <w:t>当文書は取締役会で決定された事項に基づき作成された内容であり、当社規程に基づく承認プロセスを経て最高執行責任者（代表取締役社長）が、社外公開を承認。</w:t>
                  </w:r>
                </w:p>
                <w:p w14:paraId="3345DB73" w14:textId="77777777" w:rsidR="00E50404" w:rsidRPr="00374F3D" w:rsidRDefault="00E50404" w:rsidP="00E504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4F3D">
                    <w:rPr>
                      <w:rFonts w:ascii="ＭＳ 明朝" w:eastAsia="ＭＳ 明朝" w:hAnsi="ＭＳ 明朝" w:cs="ＭＳ 明朝" w:hint="eastAsia"/>
                      <w:spacing w:val="6"/>
                      <w:kern w:val="0"/>
                      <w:szCs w:val="21"/>
                    </w:rPr>
                    <w:t>※取締役会による基本方針の承認</w:t>
                  </w:r>
                </w:p>
                <w:p w14:paraId="1A009D80" w14:textId="77777777" w:rsidR="00E50404" w:rsidRPr="00374F3D" w:rsidRDefault="00E50404" w:rsidP="00E504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4F3D">
                    <w:rPr>
                      <w:rFonts w:ascii="ＭＳ 明朝" w:eastAsia="ＭＳ 明朝" w:hAnsi="ＭＳ 明朝" w:cs="ＭＳ 明朝" w:hint="eastAsia"/>
                      <w:spacing w:val="6"/>
                      <w:kern w:val="0"/>
                      <w:szCs w:val="21"/>
                    </w:rPr>
                    <w:t xml:space="preserve">　代表取締役社長による社外公開の承認</w:t>
                  </w:r>
                </w:p>
                <w:p w14:paraId="24A6FF5C" w14:textId="77777777" w:rsidR="00E50404" w:rsidRPr="00374F3D" w:rsidRDefault="00E50404" w:rsidP="00E504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4F3D">
                    <w:rPr>
                      <w:rFonts w:ascii="ＭＳ 明朝" w:eastAsia="ＭＳ 明朝" w:hAnsi="ＭＳ 明朝" w:cs="ＭＳ 明朝" w:hint="eastAsia"/>
                      <w:spacing w:val="6"/>
                      <w:kern w:val="0"/>
                      <w:szCs w:val="21"/>
                    </w:rPr>
                    <w:t>※当社は、経営会議に業務執行の決裁権限を必要に応じ</w:t>
                  </w:r>
                </w:p>
                <w:p w14:paraId="359F2751" w14:textId="77777777" w:rsidR="00E50404" w:rsidRPr="00374F3D" w:rsidRDefault="00E50404" w:rsidP="00E5040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74F3D">
                    <w:rPr>
                      <w:rFonts w:ascii="ＭＳ 明朝" w:eastAsia="ＭＳ 明朝" w:hAnsi="ＭＳ 明朝" w:cs="ＭＳ 明朝" w:hint="eastAsia"/>
                      <w:spacing w:val="6"/>
                      <w:kern w:val="0"/>
                      <w:szCs w:val="21"/>
                    </w:rPr>
                    <w:t>て委嘱し、取締役会が経営に関する重要事項の決定を</w:t>
                  </w:r>
                </w:p>
                <w:p w14:paraId="35B41F6D" w14:textId="77777777" w:rsidR="00E50404" w:rsidRPr="00374F3D" w:rsidRDefault="00E50404" w:rsidP="00E50404">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374F3D">
                    <w:rPr>
                      <w:rFonts w:ascii="ＭＳ 明朝" w:eastAsia="ＭＳ 明朝" w:hAnsi="ＭＳ 明朝" w:cs="ＭＳ 明朝" w:hint="eastAsia"/>
                      <w:spacing w:val="6"/>
                      <w:kern w:val="0"/>
                      <w:szCs w:val="21"/>
                    </w:rPr>
                    <w:t>行うことで、機動的な意思決定を可能としている。</w:t>
                  </w:r>
                </w:p>
                <w:p w14:paraId="5A2659A2" w14:textId="77777777" w:rsidR="00E50404" w:rsidRPr="00374F3D" w:rsidRDefault="00E50404" w:rsidP="00E50404">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374F3D">
                    <w:rPr>
                      <w:rFonts w:ascii="ＭＳ 明朝" w:eastAsia="ＭＳ 明朝" w:hAnsi="ＭＳ 明朝" w:cs="ＭＳ 明朝" w:hint="eastAsia"/>
                      <w:spacing w:val="6"/>
                      <w:kern w:val="0"/>
                      <w:szCs w:val="21"/>
                    </w:rPr>
                    <w:t>取締役会や経営会議等で承認された提案内容の実行は</w:t>
                  </w:r>
                </w:p>
                <w:p w14:paraId="0C498F2B" w14:textId="77777777" w:rsidR="00E50404" w:rsidRPr="00374F3D" w:rsidRDefault="00E50404" w:rsidP="00E50404">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374F3D">
                    <w:rPr>
                      <w:rFonts w:ascii="ＭＳ 明朝" w:eastAsia="ＭＳ 明朝" w:hAnsi="ＭＳ 明朝" w:cs="ＭＳ 明朝" w:hint="eastAsia"/>
                      <w:spacing w:val="6"/>
                      <w:kern w:val="0"/>
                      <w:szCs w:val="21"/>
                    </w:rPr>
                    <w:t>最高執行責任者（各事業分野の担当取締役）等が中心</w:t>
                  </w:r>
                </w:p>
                <w:p w14:paraId="55B7A7ED" w14:textId="15A871C9" w:rsidR="00D1302E" w:rsidRPr="00E577BF" w:rsidRDefault="00E5040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74F3D">
                    <w:rPr>
                      <w:rFonts w:ascii="ＭＳ 明朝" w:eastAsia="ＭＳ 明朝" w:hAnsi="ＭＳ 明朝" w:cs="ＭＳ 明朝" w:hint="eastAsia"/>
                      <w:spacing w:val="6"/>
                      <w:kern w:val="0"/>
                      <w:szCs w:val="21"/>
                    </w:rPr>
                    <w:t>となり、その実行責任を担っている。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3B2A3AA" w14:textId="016CBEFC" w:rsidR="004124A9" w:rsidRPr="00374F3D" w:rsidRDefault="004124A9" w:rsidP="00A07292">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4F3D">
                    <w:rPr>
                      <w:rFonts w:ascii="ＭＳ 明朝" w:eastAsia="ＭＳ 明朝" w:hAnsi="ＭＳ 明朝" w:cs="ＭＳ 明朝" w:hint="eastAsia"/>
                      <w:spacing w:val="6"/>
                      <w:kern w:val="0"/>
                      <w:szCs w:val="21"/>
                    </w:rPr>
                    <w:t>大東建託</w:t>
                  </w:r>
                  <w:r w:rsidR="00621356">
                    <w:rPr>
                      <w:rFonts w:ascii="ＭＳ 明朝" w:eastAsia="ＭＳ 明朝" w:hAnsi="ＭＳ 明朝" w:cs="ＭＳ 明朝" w:hint="eastAsia"/>
                      <w:spacing w:val="6"/>
                      <w:kern w:val="0"/>
                      <w:szCs w:val="21"/>
                    </w:rPr>
                    <w:t>DX</w:t>
                  </w:r>
                  <w:r w:rsidRPr="00374F3D">
                    <w:rPr>
                      <w:rFonts w:ascii="ＭＳ 明朝" w:eastAsia="ＭＳ 明朝" w:hAnsi="ＭＳ 明朝" w:cs="ＭＳ 明朝" w:hint="eastAsia"/>
                      <w:spacing w:val="6"/>
                      <w:kern w:val="0"/>
                      <w:szCs w:val="21"/>
                    </w:rPr>
                    <w:t>戦略</w:t>
                  </w:r>
                </w:p>
                <w:p w14:paraId="69236B01" w14:textId="357A4820" w:rsidR="004124A9" w:rsidRPr="00374F3D" w:rsidRDefault="004124A9" w:rsidP="00A07292">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4F3D">
                    <w:rPr>
                      <w:rFonts w:ascii="ＭＳ 明朝" w:eastAsia="ＭＳ 明朝" w:hAnsi="ＭＳ 明朝" w:cs="ＭＳ 明朝" w:hint="eastAsia"/>
                      <w:spacing w:val="6"/>
                      <w:kern w:val="0"/>
                      <w:szCs w:val="21"/>
                    </w:rPr>
                    <w:t>暮らしに役立つプラットフォーム「ｒｕｕｍ（ルーム）」</w:t>
                  </w:r>
                </w:p>
                <w:p w14:paraId="273DB4DC" w14:textId="720A3FC0" w:rsidR="004124A9" w:rsidRPr="004124A9" w:rsidRDefault="004124A9" w:rsidP="00A07292">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24A9">
                    <w:rPr>
                      <w:rFonts w:ascii="ＭＳ 明朝" w:eastAsia="ＭＳ 明朝" w:hAnsi="ＭＳ 明朝" w:cs="ＭＳ 明朝" w:hint="eastAsia"/>
                      <w:spacing w:val="6"/>
                      <w:kern w:val="0"/>
                      <w:szCs w:val="21"/>
                    </w:rPr>
                    <w:t>「TAKUMI Builders Connect」</w:t>
                  </w:r>
                </w:p>
                <w:p w14:paraId="489D774D" w14:textId="0F6C533F" w:rsidR="00D1302E" w:rsidRPr="00984538" w:rsidRDefault="004124A9" w:rsidP="000679C1">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538">
                    <w:rPr>
                      <w:rFonts w:ascii="ＭＳ 明朝" w:eastAsia="ＭＳ 明朝" w:hAnsi="ＭＳ 明朝" w:cs="ＭＳ 明朝" w:hint="eastAsia"/>
                      <w:spacing w:val="6"/>
                      <w:kern w:val="0"/>
                      <w:szCs w:val="21"/>
                    </w:rPr>
                    <w:t>急変や疾患リスクの早期発見モデル</w:t>
                  </w:r>
                  <w:r w:rsidRPr="00984538">
                    <w:rPr>
                      <w:rFonts w:ascii="ＭＳ 明朝" w:eastAsia="ＭＳ 明朝" w:hAnsi="ＭＳ 明朝" w:cs="ＭＳ 明朝" w:hint="eastAsia"/>
                      <w:spacing w:val="6"/>
                      <w:kern w:val="0"/>
                      <w:szCs w:val="21"/>
                    </w:rPr>
                    <w:t>（トータルフューチャーヘルスケア）</w:t>
                  </w:r>
                </w:p>
                <w:p w14:paraId="7607FF3D" w14:textId="00B57C7E" w:rsidR="004124A9" w:rsidRPr="00A9591F" w:rsidRDefault="00A9591F" w:rsidP="00A07292">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9591F">
                    <w:rPr>
                      <w:rFonts w:ascii="ＭＳ 明朝" w:eastAsia="ＭＳ 明朝" w:hAnsi="ＭＳ 明朝" w:cs="ＭＳ 明朝" w:hint="eastAsia"/>
                      <w:spacing w:val="6"/>
                      <w:kern w:val="0"/>
                      <w:szCs w:val="21"/>
                    </w:rPr>
                    <w:t>「生成型AI課長」</w:t>
                  </w:r>
                </w:p>
                <w:p w14:paraId="5FAF2859" w14:textId="0A70EBAC" w:rsidR="00D1302E" w:rsidRDefault="00A9591F" w:rsidP="00A07292">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9591F">
                    <w:rPr>
                      <w:rFonts w:ascii="ＭＳ 明朝" w:eastAsia="ＭＳ 明朝" w:hAnsi="ＭＳ 明朝" w:cs="ＭＳ 明朝" w:hint="eastAsia"/>
                      <w:spacing w:val="6"/>
                      <w:kern w:val="0"/>
                      <w:szCs w:val="21"/>
                    </w:rPr>
                    <w:t>審査AIシステム</w:t>
                  </w:r>
                  <w:r>
                    <w:rPr>
                      <w:rFonts w:ascii="ＭＳ 明朝" w:eastAsia="ＭＳ 明朝" w:hAnsi="ＭＳ 明朝" w:cs="ＭＳ 明朝" w:hint="eastAsia"/>
                      <w:spacing w:val="6"/>
                      <w:kern w:val="0"/>
                      <w:szCs w:val="21"/>
                    </w:rPr>
                    <w:t>」</w:t>
                  </w:r>
                </w:p>
                <w:p w14:paraId="265BFAC6" w14:textId="77777777" w:rsidR="00065988" w:rsidRDefault="00065988" w:rsidP="000679C1">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w:t>
                  </w:r>
                </w:p>
                <w:p w14:paraId="08AF033B" w14:textId="77777777" w:rsidR="00572945" w:rsidRDefault="00572945" w:rsidP="000679C1">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大東建託ホームページ（DX戦略　DX推進体制）</w:t>
                  </w:r>
                </w:p>
                <w:p w14:paraId="15F15893" w14:textId="77777777" w:rsidR="00572945" w:rsidRDefault="00B55657" w:rsidP="000679C1">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大東建託ホームページ（DX人材育成）</w:t>
                  </w:r>
                </w:p>
                <w:p w14:paraId="5BF68E2D" w14:textId="2C24C722" w:rsidR="00B55657" w:rsidRPr="00A9591F" w:rsidRDefault="00B55657" w:rsidP="000679C1">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DX推進マップ</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F33D5E1" w14:textId="2E9D482F" w:rsidR="00A07292" w:rsidRPr="00A07292" w:rsidRDefault="004124A9" w:rsidP="004124A9">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7292">
                    <w:rPr>
                      <w:rFonts w:ascii="ＭＳ 明朝" w:eastAsia="ＭＳ 明朝" w:hAnsi="ＭＳ 明朝" w:cs="ＭＳ 明朝" w:hint="eastAsia"/>
                      <w:spacing w:val="6"/>
                      <w:kern w:val="0"/>
                      <w:szCs w:val="21"/>
                    </w:rPr>
                    <w:t>202</w:t>
                  </w:r>
                  <w:r w:rsidRPr="00A07292">
                    <w:rPr>
                      <w:rFonts w:ascii="ＭＳ 明朝" w:eastAsia="ＭＳ 明朝" w:hAnsi="ＭＳ 明朝" w:cs="ＭＳ 明朝" w:hint="eastAsia"/>
                      <w:spacing w:val="6"/>
                      <w:kern w:val="0"/>
                      <w:szCs w:val="21"/>
                    </w:rPr>
                    <w:t>5</w:t>
                  </w:r>
                  <w:r w:rsidRPr="00A07292">
                    <w:rPr>
                      <w:rFonts w:ascii="ＭＳ 明朝" w:eastAsia="ＭＳ 明朝" w:hAnsi="ＭＳ 明朝" w:cs="ＭＳ 明朝" w:hint="eastAsia"/>
                      <w:spacing w:val="6"/>
                      <w:kern w:val="0"/>
                      <w:szCs w:val="21"/>
                    </w:rPr>
                    <w:t>年</w:t>
                  </w:r>
                  <w:r w:rsidRPr="00A07292">
                    <w:rPr>
                      <w:rFonts w:ascii="ＭＳ 明朝" w:eastAsia="ＭＳ 明朝" w:hAnsi="ＭＳ 明朝" w:cs="ＭＳ 明朝" w:hint="eastAsia"/>
                      <w:spacing w:val="6"/>
                      <w:kern w:val="0"/>
                      <w:szCs w:val="21"/>
                    </w:rPr>
                    <w:t>6</w:t>
                  </w:r>
                  <w:r w:rsidRPr="00A07292">
                    <w:rPr>
                      <w:rFonts w:ascii="ＭＳ 明朝" w:eastAsia="ＭＳ 明朝" w:hAnsi="ＭＳ 明朝" w:cs="ＭＳ 明朝" w:hint="eastAsia"/>
                      <w:spacing w:val="6"/>
                      <w:kern w:val="0"/>
                      <w:szCs w:val="21"/>
                    </w:rPr>
                    <w:t>月</w:t>
                  </w:r>
                  <w:r w:rsidRPr="00A07292">
                    <w:rPr>
                      <w:rFonts w:ascii="ＭＳ 明朝" w:eastAsia="ＭＳ 明朝" w:hAnsi="ＭＳ 明朝" w:cs="ＭＳ 明朝" w:hint="eastAsia"/>
                      <w:spacing w:val="6"/>
                      <w:kern w:val="0"/>
                      <w:szCs w:val="21"/>
                    </w:rPr>
                    <w:t>30</w:t>
                  </w:r>
                  <w:r w:rsidRPr="00A07292">
                    <w:rPr>
                      <w:rFonts w:ascii="ＭＳ 明朝" w:eastAsia="ＭＳ 明朝" w:hAnsi="ＭＳ 明朝" w:cs="ＭＳ 明朝" w:hint="eastAsia"/>
                      <w:spacing w:val="6"/>
                      <w:kern w:val="0"/>
                      <w:szCs w:val="21"/>
                    </w:rPr>
                    <w:t>日</w:t>
                  </w:r>
                </w:p>
                <w:p w14:paraId="4FAE2595" w14:textId="62D2B2B1" w:rsidR="004124A9" w:rsidRPr="00A07292" w:rsidRDefault="004124A9" w:rsidP="004124A9">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7292">
                    <w:rPr>
                      <w:rFonts w:ascii="ＭＳ 明朝" w:eastAsia="ＭＳ 明朝" w:hAnsi="ＭＳ 明朝" w:cs="ＭＳ 明朝" w:hint="eastAsia"/>
                      <w:spacing w:val="6"/>
                      <w:kern w:val="0"/>
                      <w:szCs w:val="21"/>
                    </w:rPr>
                    <w:t>2021年10月27日</w:t>
                  </w:r>
                </w:p>
                <w:p w14:paraId="05B18268" w14:textId="409EEF79" w:rsidR="004124A9" w:rsidRPr="00A07292" w:rsidRDefault="004124A9" w:rsidP="004124A9">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7292">
                    <w:rPr>
                      <w:rFonts w:ascii="ＭＳ 明朝" w:eastAsia="ＭＳ 明朝" w:hAnsi="ＭＳ 明朝" w:cs="ＭＳ 明朝"/>
                      <w:spacing w:val="6"/>
                      <w:kern w:val="0"/>
                      <w:szCs w:val="21"/>
                    </w:rPr>
                    <w:t>20</w:t>
                  </w:r>
                  <w:r w:rsidRPr="00621356">
                    <w:rPr>
                      <w:rFonts w:ascii="ＭＳ 明朝" w:eastAsia="ＭＳ 明朝" w:hAnsi="ＭＳ 明朝" w:cs="ＭＳ 明朝"/>
                      <w:spacing w:val="6"/>
                      <w:kern w:val="0"/>
                      <w:szCs w:val="21"/>
                    </w:rPr>
                    <w:t>2</w:t>
                  </w:r>
                  <w:r w:rsidR="00B94134" w:rsidRPr="00621356">
                    <w:rPr>
                      <w:rFonts w:ascii="ＭＳ 明朝" w:eastAsia="ＭＳ 明朝" w:hAnsi="ＭＳ 明朝" w:cs="ＭＳ 明朝" w:hint="eastAsia"/>
                      <w:spacing w:val="6"/>
                      <w:kern w:val="0"/>
                      <w:szCs w:val="21"/>
                    </w:rPr>
                    <w:t>5</w:t>
                  </w:r>
                  <w:r w:rsidRPr="00621356">
                    <w:rPr>
                      <w:rFonts w:ascii="ＭＳ 明朝" w:eastAsia="ＭＳ 明朝" w:hAnsi="ＭＳ 明朝" w:cs="ＭＳ 明朝" w:hint="eastAsia"/>
                      <w:spacing w:val="6"/>
                      <w:kern w:val="0"/>
                      <w:szCs w:val="21"/>
                    </w:rPr>
                    <w:t>年</w:t>
                  </w:r>
                  <w:r w:rsidRPr="00621356">
                    <w:rPr>
                      <w:rFonts w:ascii="ＭＳ 明朝" w:eastAsia="ＭＳ 明朝" w:hAnsi="ＭＳ 明朝" w:cs="ＭＳ 明朝"/>
                      <w:spacing w:val="6"/>
                      <w:kern w:val="0"/>
                      <w:szCs w:val="21"/>
                    </w:rPr>
                    <w:t>1</w:t>
                  </w:r>
                  <w:r w:rsidRPr="00621356">
                    <w:rPr>
                      <w:rFonts w:ascii="ＭＳ 明朝" w:eastAsia="ＭＳ 明朝" w:hAnsi="ＭＳ 明朝" w:cs="ＭＳ 明朝" w:hint="eastAsia"/>
                      <w:spacing w:val="6"/>
                      <w:kern w:val="0"/>
                      <w:szCs w:val="21"/>
                    </w:rPr>
                    <w:t>月</w:t>
                  </w:r>
                  <w:r w:rsidR="00B94134" w:rsidRPr="00621356">
                    <w:rPr>
                      <w:rFonts w:ascii="ＭＳ 明朝" w:eastAsia="ＭＳ 明朝" w:hAnsi="ＭＳ 明朝" w:cs="ＭＳ 明朝" w:hint="eastAsia"/>
                      <w:spacing w:val="6"/>
                      <w:kern w:val="0"/>
                      <w:szCs w:val="21"/>
                    </w:rPr>
                    <w:t>6</w:t>
                  </w:r>
                  <w:r w:rsidRPr="00621356">
                    <w:rPr>
                      <w:rFonts w:ascii="ＭＳ 明朝" w:eastAsia="ＭＳ 明朝" w:hAnsi="ＭＳ 明朝" w:cs="ＭＳ 明朝" w:hint="eastAsia"/>
                      <w:spacing w:val="6"/>
                      <w:kern w:val="0"/>
                      <w:szCs w:val="21"/>
                    </w:rPr>
                    <w:t>日</w:t>
                  </w:r>
                </w:p>
                <w:p w14:paraId="67925151" w14:textId="33F29FC6" w:rsidR="004124A9" w:rsidRPr="00A07292" w:rsidRDefault="004124A9" w:rsidP="004124A9">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A07292">
                    <w:rPr>
                      <w:rFonts w:ascii="ＭＳ 明朝" w:eastAsia="ＭＳ 明朝" w:hAnsi="ＭＳ 明朝" w:cs="ＭＳ 明朝" w:hint="eastAsia"/>
                      <w:spacing w:val="6"/>
                      <w:kern w:val="0"/>
                      <w:szCs w:val="21"/>
                    </w:rPr>
                    <w:t>2024年10月4日</w:t>
                  </w:r>
                </w:p>
                <w:p w14:paraId="1E9A4E56" w14:textId="1DBF46CD" w:rsidR="00A9591F" w:rsidRPr="00A07292" w:rsidRDefault="00A9591F" w:rsidP="004124A9">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07292">
                    <w:rPr>
                      <w:rFonts w:ascii="ＭＳ 明朝" w:eastAsia="ＭＳ 明朝" w:hAnsi="ＭＳ 明朝" w:cs="ＭＳ 明朝" w:hint="eastAsia"/>
                      <w:spacing w:val="6"/>
                      <w:kern w:val="0"/>
                      <w:szCs w:val="21"/>
                    </w:rPr>
                    <w:t>2025年03月28日</w:t>
                  </w:r>
                </w:p>
                <w:p w14:paraId="19F191B4" w14:textId="2C3A77BC" w:rsidR="00A9591F" w:rsidRPr="00A07292" w:rsidRDefault="00A9591F" w:rsidP="00DD56DC">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7292">
                    <w:rPr>
                      <w:rFonts w:ascii="ＭＳ 明朝" w:eastAsia="ＭＳ 明朝" w:hAnsi="ＭＳ 明朝" w:cs="ＭＳ 明朝" w:hint="eastAsia"/>
                      <w:spacing w:val="6"/>
                      <w:kern w:val="0"/>
                      <w:szCs w:val="21"/>
                    </w:rPr>
                    <w:t>2023年9月12日</w:t>
                  </w:r>
                </w:p>
                <w:p w14:paraId="69166E31" w14:textId="77777777" w:rsidR="00065988" w:rsidRDefault="00065988" w:rsidP="00DD56DC">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7292">
                    <w:rPr>
                      <w:rFonts w:ascii="ＭＳ 明朝" w:eastAsia="ＭＳ 明朝" w:hAnsi="ＭＳ 明朝" w:cs="ＭＳ 明朝" w:hint="eastAsia"/>
                      <w:spacing w:val="6"/>
                      <w:kern w:val="0"/>
                      <w:szCs w:val="21"/>
                    </w:rPr>
                    <w:t>2024年9月30日</w:t>
                  </w:r>
                </w:p>
                <w:p w14:paraId="3BFDFAEC" w14:textId="77777777" w:rsidR="00572945" w:rsidRPr="00A07292" w:rsidRDefault="00572945" w:rsidP="00572945">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7292">
                    <w:rPr>
                      <w:rFonts w:ascii="ＭＳ 明朝" w:eastAsia="ＭＳ 明朝" w:hAnsi="ＭＳ 明朝" w:cs="ＭＳ 明朝" w:hint="eastAsia"/>
                      <w:spacing w:val="6"/>
                      <w:kern w:val="0"/>
                      <w:szCs w:val="21"/>
                    </w:rPr>
                    <w:lastRenderedPageBreak/>
                    <w:t>2025年6月30日</w:t>
                  </w:r>
                </w:p>
                <w:p w14:paraId="0FA9DB0C" w14:textId="77777777" w:rsidR="00572945" w:rsidRDefault="00F22EBA" w:rsidP="00DD56DC">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2023年12月6日</w:t>
                  </w:r>
                </w:p>
                <w:p w14:paraId="7116E297" w14:textId="7CEB3A52" w:rsidR="00F22EBA" w:rsidRPr="00621356" w:rsidRDefault="00621356" w:rsidP="00DD56DC">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21356">
                    <w:rPr>
                      <w:rFonts w:ascii="ＭＳ 明朝" w:eastAsia="ＭＳ 明朝" w:hAnsi="ＭＳ 明朝" w:cs="ＭＳ 明朝" w:hint="eastAsia"/>
                      <w:spacing w:val="6"/>
                      <w:kern w:val="0"/>
                      <w:szCs w:val="21"/>
                    </w:rPr>
                    <w:t>2023年10月25日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72221718" w14:textId="396AD4A6" w:rsidR="000679C1" w:rsidRDefault="004124A9" w:rsidP="00A07292">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24A9">
                    <w:rPr>
                      <w:rFonts w:ascii="ＭＳ 明朝" w:eastAsia="ＭＳ 明朝" w:hAnsi="ＭＳ 明朝" w:cs="ＭＳ 明朝" w:hint="eastAsia"/>
                      <w:spacing w:val="6"/>
                      <w:kern w:val="0"/>
                      <w:szCs w:val="21"/>
                    </w:rPr>
                    <w:t>大東建託 DX戦略</w:t>
                  </w:r>
                </w:p>
                <w:p w14:paraId="3C3242AA" w14:textId="53CCC804" w:rsidR="00A9591F" w:rsidRDefault="000679C1" w:rsidP="000679C1">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8" w:history="1">
                    <w:r w:rsidR="00A9591F" w:rsidRPr="00104C3C">
                      <w:rPr>
                        <w:rStyle w:val="af6"/>
                        <w:rFonts w:ascii="ＭＳ 明朝" w:eastAsia="ＭＳ 明朝" w:hAnsi="ＭＳ 明朝" w:cs="ＭＳ 明朝"/>
                        <w:spacing w:val="6"/>
                        <w:kern w:val="0"/>
                        <w:szCs w:val="21"/>
                      </w:rPr>
                      <w:t>https://www.kentaku.co.jp/corporate/csr/torikumi/img/dx/dx_senryaku.pdf</w:t>
                    </w:r>
                  </w:hyperlink>
                </w:p>
                <w:p w14:paraId="0B68E959" w14:textId="0E2FA6CE" w:rsidR="000679C1" w:rsidRPr="00A9591F" w:rsidRDefault="000679C1" w:rsidP="000679C1">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記載箇所：</w:t>
                  </w:r>
                  <w:r w:rsidRPr="004124A9">
                    <w:rPr>
                      <w:rFonts w:ascii="ＭＳ 明朝" w:eastAsia="ＭＳ 明朝" w:hAnsi="ＭＳ 明朝" w:cs="ＭＳ 明朝" w:hint="eastAsia"/>
                      <w:spacing w:val="6"/>
                      <w:kern w:val="0"/>
                      <w:szCs w:val="21"/>
                    </w:rPr>
                    <w:t>P.6,7</w:t>
                  </w:r>
                  <w:r>
                    <w:rPr>
                      <w:rFonts w:ascii="ＭＳ 明朝" w:eastAsia="ＭＳ 明朝" w:hAnsi="ＭＳ 明朝" w:cs="ＭＳ 明朝" w:hint="eastAsia"/>
                      <w:spacing w:val="6"/>
                      <w:kern w:val="0"/>
                      <w:szCs w:val="21"/>
                    </w:rPr>
                    <w:t>,11</w:t>
                  </w:r>
                </w:p>
                <w:p w14:paraId="79245A6E" w14:textId="77777777" w:rsidR="000679C1" w:rsidRDefault="004124A9" w:rsidP="004124A9">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4F3D">
                    <w:rPr>
                      <w:rFonts w:ascii="ＭＳ 明朝" w:eastAsia="ＭＳ 明朝" w:hAnsi="ＭＳ 明朝" w:cs="ＭＳ 明朝" w:hint="eastAsia"/>
                      <w:spacing w:val="6"/>
                      <w:kern w:val="0"/>
                      <w:szCs w:val="21"/>
                    </w:rPr>
                    <w:t>暮らしに役立つプラットフォーム「ｒｕｕｍ（ルーム）」</w:t>
                  </w:r>
                </w:p>
                <w:p w14:paraId="52F670D9" w14:textId="445197EB" w:rsidR="004124A9" w:rsidRPr="00A07292" w:rsidRDefault="000679C1" w:rsidP="000679C1">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9" w:history="1">
                    <w:r w:rsidRPr="00104C3C">
                      <w:rPr>
                        <w:rStyle w:val="af6"/>
                        <w:rFonts w:ascii="ＭＳ 明朝" w:eastAsia="ＭＳ 明朝" w:hAnsi="ＭＳ 明朝" w:cs="ＭＳ 明朝"/>
                        <w:spacing w:val="6"/>
                        <w:kern w:val="0"/>
                        <w:szCs w:val="21"/>
                      </w:rPr>
                      <w:t>https://www.kentaku.co.jp/corporate/pr/info/2021/ruum_1027.html</w:t>
                    </w:r>
                  </w:hyperlink>
                </w:p>
                <w:p w14:paraId="49346A6D" w14:textId="77777777" w:rsidR="00A07292" w:rsidRDefault="004124A9" w:rsidP="00DD56DC">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24A9">
                    <w:rPr>
                      <w:rFonts w:ascii="ＭＳ 明朝" w:eastAsia="ＭＳ 明朝" w:hAnsi="ＭＳ 明朝" w:cs="ＭＳ 明朝" w:hint="eastAsia"/>
                      <w:spacing w:val="6"/>
                      <w:kern w:val="0"/>
                      <w:szCs w:val="21"/>
                    </w:rPr>
                    <w:t>「TAKUMI Builders Connect」</w:t>
                  </w:r>
                </w:p>
                <w:p w14:paraId="7D26ADF7" w14:textId="1876BD62" w:rsidR="000679C1" w:rsidRDefault="000679C1" w:rsidP="000679C1">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公表場所：</w:t>
                  </w:r>
                </w:p>
                <w:p w14:paraId="7203F02C" w14:textId="6E154ACD" w:rsidR="00D1302E" w:rsidRPr="00A07292" w:rsidRDefault="00A07292" w:rsidP="00A07292">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hyperlink r:id="rId10" w:history="1">
                    <w:r w:rsidRPr="00104C3C">
                      <w:rPr>
                        <w:rStyle w:val="af6"/>
                        <w:rFonts w:ascii="ＭＳ 明朝" w:eastAsia="ＭＳ 明朝" w:hAnsi="ＭＳ 明朝" w:cs="ＭＳ 明朝"/>
                        <w:spacing w:val="6"/>
                        <w:kern w:val="0"/>
                        <w:szCs w:val="21"/>
                      </w:rPr>
                      <w:t>https://takumi-buil</w:t>
                    </w:r>
                    <w:r w:rsidRPr="00104C3C">
                      <w:rPr>
                        <w:rStyle w:val="af6"/>
                        <w:rFonts w:ascii="ＭＳ 明朝" w:eastAsia="ＭＳ 明朝" w:hAnsi="ＭＳ 明朝" w:cs="ＭＳ 明朝"/>
                        <w:spacing w:val="6"/>
                        <w:kern w:val="0"/>
                        <w:szCs w:val="21"/>
                      </w:rPr>
                      <w:t>d</w:t>
                    </w:r>
                    <w:r w:rsidRPr="00104C3C">
                      <w:rPr>
                        <w:rStyle w:val="af6"/>
                        <w:rFonts w:ascii="ＭＳ 明朝" w:eastAsia="ＭＳ 明朝" w:hAnsi="ＭＳ 明朝" w:cs="ＭＳ 明朝"/>
                        <w:spacing w:val="6"/>
                        <w:kern w:val="0"/>
                        <w:szCs w:val="21"/>
                      </w:rPr>
                      <w:t>ers.jp/takumi/lp/</w:t>
                    </w:r>
                  </w:hyperlink>
                </w:p>
                <w:p w14:paraId="6FF5B830" w14:textId="77777777" w:rsidR="000679C1" w:rsidRPr="00984538" w:rsidRDefault="004124A9" w:rsidP="00DD56DC">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538">
                    <w:rPr>
                      <w:rFonts w:ascii="ＭＳ 明朝" w:eastAsia="ＭＳ 明朝" w:hAnsi="ＭＳ 明朝" w:cs="ＭＳ 明朝" w:hint="eastAsia"/>
                      <w:spacing w:val="6"/>
                      <w:kern w:val="0"/>
                      <w:szCs w:val="21"/>
                    </w:rPr>
                    <w:t>急変や疾患リスクの早期発見モデル（トータルフューチャーヘルスケア）</w:t>
                  </w:r>
                </w:p>
                <w:p w14:paraId="65A55A3A" w14:textId="310B00B3" w:rsidR="004124A9" w:rsidRPr="00A07292" w:rsidRDefault="000679C1" w:rsidP="000679C1">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color w:val="FF0000"/>
                      <w:spacing w:val="6"/>
                      <w:kern w:val="0"/>
                      <w:szCs w:val="21"/>
                    </w:rPr>
                  </w:pPr>
                  <w:r w:rsidRPr="000679C1">
                    <w:rPr>
                      <w:rFonts w:ascii="ＭＳ 明朝" w:eastAsia="ＭＳ 明朝" w:hAnsi="ＭＳ 明朝" w:cs="ＭＳ 明朝" w:hint="eastAsia"/>
                      <w:spacing w:val="6"/>
                      <w:kern w:val="0"/>
                      <w:szCs w:val="21"/>
                    </w:rPr>
                    <w:t>公表場所：</w:t>
                  </w:r>
                  <w:hyperlink r:id="rId11" w:history="1">
                    <w:r w:rsidRPr="00104C3C">
                      <w:rPr>
                        <w:rStyle w:val="af6"/>
                        <w:rFonts w:ascii="ＭＳ 明朝" w:eastAsia="ＭＳ 明朝" w:hAnsi="ＭＳ 明朝" w:cs="ＭＳ 明朝"/>
                        <w:spacing w:val="6"/>
                        <w:kern w:val="0"/>
                        <w:szCs w:val="21"/>
                      </w:rPr>
                      <w:t>https://www.docomo.ne.jp/info/news_release/2024/10/04_00</w:t>
                    </w:r>
                    <w:r w:rsidRPr="00104C3C">
                      <w:rPr>
                        <w:rStyle w:val="af6"/>
                        <w:rFonts w:ascii="ＭＳ 明朝" w:eastAsia="ＭＳ 明朝" w:hAnsi="ＭＳ 明朝" w:cs="ＭＳ 明朝"/>
                        <w:spacing w:val="6"/>
                        <w:kern w:val="0"/>
                        <w:szCs w:val="21"/>
                      </w:rPr>
                      <w:t>.</w:t>
                    </w:r>
                    <w:r w:rsidRPr="00104C3C">
                      <w:rPr>
                        <w:rStyle w:val="af6"/>
                        <w:rFonts w:ascii="ＭＳ 明朝" w:eastAsia="ＭＳ 明朝" w:hAnsi="ＭＳ 明朝" w:cs="ＭＳ 明朝"/>
                        <w:spacing w:val="6"/>
                        <w:kern w:val="0"/>
                        <w:szCs w:val="21"/>
                      </w:rPr>
                      <w:t>html</w:t>
                    </w:r>
                  </w:hyperlink>
                </w:p>
                <w:p w14:paraId="28958919" w14:textId="77777777" w:rsidR="000679C1" w:rsidRDefault="00A9591F" w:rsidP="00DD56DC">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591F">
                    <w:rPr>
                      <w:rFonts w:ascii="ＭＳ 明朝" w:eastAsia="ＭＳ 明朝" w:hAnsi="ＭＳ 明朝" w:cs="ＭＳ 明朝" w:hint="eastAsia"/>
                      <w:spacing w:val="6"/>
                      <w:kern w:val="0"/>
                      <w:szCs w:val="21"/>
                    </w:rPr>
                    <w:t>「生成型AI課長」</w:t>
                  </w:r>
                </w:p>
                <w:p w14:paraId="680F9C0E" w14:textId="69597976" w:rsidR="000679C1" w:rsidRDefault="000679C1" w:rsidP="000679C1">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p>
                <w:p w14:paraId="12A017D7" w14:textId="30A84379" w:rsidR="004124A9" w:rsidRPr="00A07292" w:rsidRDefault="000679C1" w:rsidP="000679C1">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hyperlink r:id="rId12" w:history="1">
                    <w:r w:rsidRPr="00104C3C">
                      <w:rPr>
                        <w:rStyle w:val="af6"/>
                        <w:rFonts w:ascii="ＭＳ 明朝" w:eastAsia="ＭＳ 明朝" w:hAnsi="ＭＳ 明朝" w:cs="ＭＳ 明朝"/>
                        <w:spacing w:val="6"/>
                        <w:kern w:val="0"/>
                        <w:szCs w:val="21"/>
                      </w:rPr>
                      <w:t>https://www.kentaku.co.jp/corporate/pr/info/2025/release_aikacho_250328.html</w:t>
                    </w:r>
                  </w:hyperlink>
                </w:p>
                <w:p w14:paraId="216ECB74" w14:textId="77777777" w:rsidR="000679C1" w:rsidRDefault="00A9591F" w:rsidP="00DD56DC">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9591F">
                    <w:rPr>
                      <w:rFonts w:ascii="ＭＳ 明朝" w:eastAsia="ＭＳ 明朝" w:hAnsi="ＭＳ 明朝" w:cs="ＭＳ 明朝" w:hint="eastAsia"/>
                      <w:spacing w:val="6"/>
                      <w:kern w:val="0"/>
                      <w:szCs w:val="21"/>
                    </w:rPr>
                    <w:t>審査AIシステム</w:t>
                  </w:r>
                  <w:r>
                    <w:rPr>
                      <w:rFonts w:ascii="ＭＳ 明朝" w:eastAsia="ＭＳ 明朝" w:hAnsi="ＭＳ 明朝" w:cs="ＭＳ 明朝" w:hint="eastAsia"/>
                      <w:spacing w:val="6"/>
                      <w:kern w:val="0"/>
                      <w:szCs w:val="21"/>
                    </w:rPr>
                    <w:t>」</w:t>
                  </w:r>
                </w:p>
                <w:p w14:paraId="2B648936" w14:textId="515D2E31" w:rsidR="00A9591F" w:rsidRPr="00A07292" w:rsidRDefault="000679C1" w:rsidP="000679C1">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13" w:history="1">
                    <w:r w:rsidRPr="00104C3C">
                      <w:rPr>
                        <w:rStyle w:val="af6"/>
                        <w:rFonts w:ascii="ＭＳ 明朝" w:eastAsia="ＭＳ 明朝" w:hAnsi="ＭＳ 明朝" w:cs="ＭＳ 明朝"/>
                        <w:spacing w:val="6"/>
                        <w:kern w:val="0"/>
                        <w:szCs w:val="21"/>
                      </w:rPr>
                      <w:t>https://www.kentaku.co.jp/corporate/csr/torikumi/dx/20230912_dx-yachinshinsa.html</w:t>
                    </w:r>
                  </w:hyperlink>
                </w:p>
                <w:p w14:paraId="5515A2CE" w14:textId="4E2933CC" w:rsidR="000679C1" w:rsidRPr="000679C1" w:rsidRDefault="00065988" w:rsidP="000679C1">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統合報告書2024</w:t>
                  </w:r>
                </w:p>
                <w:p w14:paraId="7154202B" w14:textId="77777777" w:rsidR="004124A9" w:rsidRDefault="000679C1" w:rsidP="000679C1">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Pr>
                      <w:rFonts w:ascii="ＭＳ 明朝" w:eastAsia="ＭＳ 明朝" w:hAnsi="ＭＳ 明朝" w:cs="ＭＳ 明朝"/>
                      <w:spacing w:val="6"/>
                      <w:kern w:val="0"/>
                      <w:szCs w:val="21"/>
                    </w:rPr>
                    <w:fldChar w:fldCharType="begin"/>
                  </w:r>
                  <w:r>
                    <w:rPr>
                      <w:rFonts w:ascii="ＭＳ 明朝" w:eastAsia="ＭＳ 明朝" w:hAnsi="ＭＳ 明朝" w:cs="ＭＳ 明朝"/>
                      <w:spacing w:val="6"/>
                      <w:kern w:val="0"/>
                      <w:szCs w:val="21"/>
                    </w:rPr>
                    <w:instrText>HYPERLINK "</w:instrText>
                  </w:r>
                  <w:r w:rsidRPr="000679C1">
                    <w:rPr>
                      <w:rFonts w:ascii="ＭＳ 明朝" w:eastAsia="ＭＳ 明朝" w:hAnsi="ＭＳ 明朝" w:cs="ＭＳ 明朝"/>
                      <w:spacing w:val="6"/>
                      <w:kern w:val="0"/>
                      <w:szCs w:val="21"/>
                    </w:rPr>
                    <w:instrText>https://www.kentaku.co.jp/corporate/ir/report.html</w:instrText>
                  </w:r>
                  <w:r>
                    <w:rPr>
                      <w:rFonts w:ascii="ＭＳ 明朝" w:eastAsia="ＭＳ 明朝" w:hAnsi="ＭＳ 明朝" w:cs="ＭＳ 明朝"/>
                      <w:spacing w:val="6"/>
                      <w:kern w:val="0"/>
                      <w:szCs w:val="21"/>
                    </w:rPr>
                    <w:instrText>"</w:instrText>
                  </w:r>
                  <w:r>
                    <w:rPr>
                      <w:rFonts w:ascii="ＭＳ 明朝" w:eastAsia="ＭＳ 明朝" w:hAnsi="ＭＳ 明朝" w:cs="ＭＳ 明朝"/>
                      <w:spacing w:val="6"/>
                      <w:kern w:val="0"/>
                      <w:szCs w:val="21"/>
                    </w:rPr>
                    <w:fldChar w:fldCharType="separate"/>
                  </w:r>
                  <w:r w:rsidRPr="00104C3C">
                    <w:rPr>
                      <w:rStyle w:val="af6"/>
                      <w:rFonts w:ascii="ＭＳ 明朝" w:eastAsia="ＭＳ 明朝" w:hAnsi="ＭＳ 明朝" w:cs="ＭＳ 明朝"/>
                      <w:spacing w:val="6"/>
                      <w:kern w:val="0"/>
                      <w:szCs w:val="21"/>
                    </w:rPr>
                    <w:t>https://www.kentaku.co.jp/corporate/ir/report.html</w:t>
                  </w:r>
                  <w:r>
                    <w:rPr>
                      <w:rFonts w:ascii="ＭＳ 明朝" w:eastAsia="ＭＳ 明朝" w:hAnsi="ＭＳ 明朝" w:cs="ＭＳ 明朝"/>
                      <w:spacing w:val="6"/>
                      <w:kern w:val="0"/>
                      <w:szCs w:val="21"/>
                    </w:rPr>
                    <w:fldChar w:fldCharType="end"/>
                  </w:r>
                </w:p>
                <w:p w14:paraId="22AF7DA0" w14:textId="77777777" w:rsidR="000679C1" w:rsidRDefault="000679C1" w:rsidP="000679C1">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4124A9">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49,50</w:t>
                  </w:r>
                </w:p>
                <w:p w14:paraId="6F0C3ADD" w14:textId="0503B374" w:rsidR="00F22EBA" w:rsidRDefault="00F22EBA" w:rsidP="00F22EBA">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3D4B">
                    <w:rPr>
                      <w:rFonts w:ascii="ＭＳ 明朝" w:eastAsia="ＭＳ 明朝" w:hAnsi="ＭＳ 明朝" w:cs="ＭＳ 明朝" w:hint="eastAsia"/>
                      <w:spacing w:val="6"/>
                      <w:kern w:val="0"/>
                      <w:szCs w:val="21"/>
                    </w:rPr>
                    <w:t>大東建託ホームページ（</w:t>
                  </w:r>
                  <w:r w:rsidRPr="00BC0235">
                    <w:rPr>
                      <w:rFonts w:ascii="ＭＳ 明朝" w:eastAsia="ＭＳ 明朝" w:hAnsi="ＭＳ 明朝" w:cs="ＭＳ 明朝" w:hint="eastAsia"/>
                      <w:spacing w:val="6"/>
                      <w:kern w:val="0"/>
                      <w:szCs w:val="21"/>
                    </w:rPr>
                    <w:t xml:space="preserve">DX戦略 </w:t>
                  </w:r>
                  <w:r w:rsidR="00984538">
                    <w:rPr>
                      <w:rFonts w:ascii="ＭＳ 明朝" w:eastAsia="ＭＳ 明朝" w:hAnsi="ＭＳ 明朝" w:cs="ＭＳ 明朝" w:hint="eastAsia"/>
                      <w:spacing w:val="6"/>
                      <w:kern w:val="0"/>
                      <w:szCs w:val="21"/>
                    </w:rPr>
                    <w:t>DX</w:t>
                  </w:r>
                  <w:r w:rsidRPr="00BC0235">
                    <w:rPr>
                      <w:rFonts w:ascii="ＭＳ 明朝" w:eastAsia="ＭＳ 明朝" w:hAnsi="ＭＳ 明朝" w:cs="ＭＳ 明朝" w:hint="eastAsia"/>
                      <w:spacing w:val="6"/>
                      <w:kern w:val="0"/>
                      <w:szCs w:val="21"/>
                    </w:rPr>
                    <w:t>推進体制</w:t>
                  </w:r>
                  <w:r w:rsidRPr="004F3D4B">
                    <w:rPr>
                      <w:rFonts w:ascii="ＭＳ 明朝" w:eastAsia="ＭＳ 明朝" w:hAnsi="ＭＳ 明朝" w:cs="ＭＳ 明朝" w:hint="eastAsia"/>
                      <w:spacing w:val="6"/>
                      <w:kern w:val="0"/>
                      <w:szCs w:val="21"/>
                    </w:rPr>
                    <w:t>）</w:t>
                  </w:r>
                </w:p>
                <w:p w14:paraId="4C285220" w14:textId="77777777" w:rsidR="00F22EBA" w:rsidRDefault="00F22EBA" w:rsidP="00F22EBA">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Pr>
                      <w:rFonts w:ascii="ＭＳ 明朝" w:eastAsia="ＭＳ 明朝" w:hAnsi="ＭＳ 明朝" w:cs="ＭＳ 明朝"/>
                      <w:spacing w:val="6"/>
                      <w:kern w:val="0"/>
                      <w:szCs w:val="21"/>
                    </w:rPr>
                    <w:fldChar w:fldCharType="begin"/>
                  </w:r>
                  <w:r>
                    <w:rPr>
                      <w:rFonts w:ascii="ＭＳ 明朝" w:eastAsia="ＭＳ 明朝" w:hAnsi="ＭＳ 明朝" w:cs="ＭＳ 明朝"/>
                      <w:spacing w:val="6"/>
                      <w:kern w:val="0"/>
                      <w:szCs w:val="21"/>
                    </w:rPr>
                    <w:instrText>HYPERLINK "</w:instrText>
                  </w:r>
                  <w:r w:rsidRPr="00F22EBA">
                    <w:rPr>
                      <w:rFonts w:ascii="ＭＳ 明朝" w:eastAsia="ＭＳ 明朝" w:hAnsi="ＭＳ 明朝" w:cs="ＭＳ 明朝"/>
                      <w:spacing w:val="6"/>
                      <w:kern w:val="0"/>
                      <w:szCs w:val="21"/>
                    </w:rPr>
                    <w:instrText>https://www.kentaku.co.jp/corporate/csr/torikumi/dx.html</w:instrText>
                  </w:r>
                  <w:r>
                    <w:rPr>
                      <w:rFonts w:ascii="ＭＳ 明朝" w:eastAsia="ＭＳ 明朝" w:hAnsi="ＭＳ 明朝" w:cs="ＭＳ 明朝"/>
                      <w:spacing w:val="6"/>
                      <w:kern w:val="0"/>
                      <w:szCs w:val="21"/>
                    </w:rPr>
                    <w:instrText>"</w:instrText>
                  </w:r>
                  <w:r>
                    <w:rPr>
                      <w:rFonts w:ascii="ＭＳ 明朝" w:eastAsia="ＭＳ 明朝" w:hAnsi="ＭＳ 明朝" w:cs="ＭＳ 明朝"/>
                      <w:spacing w:val="6"/>
                      <w:kern w:val="0"/>
                      <w:szCs w:val="21"/>
                    </w:rPr>
                    <w:fldChar w:fldCharType="separate"/>
                  </w:r>
                  <w:r w:rsidRPr="00104C3C">
                    <w:rPr>
                      <w:rStyle w:val="af6"/>
                      <w:rFonts w:ascii="ＭＳ 明朝" w:eastAsia="ＭＳ 明朝" w:hAnsi="ＭＳ 明朝" w:cs="ＭＳ 明朝"/>
                      <w:spacing w:val="6"/>
                      <w:kern w:val="0"/>
                      <w:szCs w:val="21"/>
                    </w:rPr>
                    <w:t>https://www.kentaku.co.jp/corporate/csr/torikumi/dx.html</w:t>
                  </w:r>
                  <w:r>
                    <w:rPr>
                      <w:rFonts w:ascii="ＭＳ 明朝" w:eastAsia="ＭＳ 明朝" w:hAnsi="ＭＳ 明朝" w:cs="ＭＳ 明朝"/>
                      <w:spacing w:val="6"/>
                      <w:kern w:val="0"/>
                      <w:szCs w:val="21"/>
                    </w:rPr>
                    <w:fldChar w:fldCharType="end"/>
                  </w:r>
                </w:p>
                <w:p w14:paraId="5E600089" w14:textId="77777777" w:rsidR="00F22EBA" w:rsidRDefault="00F22EBA" w:rsidP="00F22EBA">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3D4B">
                    <w:rPr>
                      <w:rFonts w:ascii="ＭＳ 明朝" w:eastAsia="ＭＳ 明朝" w:hAnsi="ＭＳ 明朝" w:cs="ＭＳ 明朝" w:hint="eastAsia"/>
                      <w:spacing w:val="6"/>
                      <w:kern w:val="0"/>
                      <w:szCs w:val="21"/>
                    </w:rPr>
                    <w:t>大東建託ホームページ（</w:t>
                  </w:r>
                  <w:r w:rsidRPr="00BC0235">
                    <w:rPr>
                      <w:rFonts w:ascii="ＭＳ 明朝" w:eastAsia="ＭＳ 明朝" w:hAnsi="ＭＳ 明朝" w:cs="ＭＳ 明朝" w:hint="eastAsia"/>
                      <w:spacing w:val="6"/>
                      <w:kern w:val="0"/>
                      <w:szCs w:val="21"/>
                    </w:rPr>
                    <w:t>大東建託グループ DX人材育成</w:t>
                  </w:r>
                  <w:r w:rsidRPr="004F3D4B">
                    <w:rPr>
                      <w:rFonts w:ascii="ＭＳ 明朝" w:eastAsia="ＭＳ 明朝" w:hAnsi="ＭＳ 明朝" w:cs="ＭＳ 明朝" w:hint="eastAsia"/>
                      <w:spacing w:val="6"/>
                      <w:kern w:val="0"/>
                      <w:szCs w:val="21"/>
                    </w:rPr>
                    <w:t>）</w:t>
                  </w:r>
                </w:p>
                <w:p w14:paraId="6F5FF56B" w14:textId="2401776A" w:rsidR="00F22EBA" w:rsidRDefault="00F22EBA" w:rsidP="00F22EBA">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Pr>
                      <w:rFonts w:ascii="ＭＳ 明朝" w:eastAsia="ＭＳ 明朝" w:hAnsi="ＭＳ 明朝" w:cs="ＭＳ 明朝"/>
                      <w:spacing w:val="6"/>
                      <w:kern w:val="0"/>
                      <w:szCs w:val="21"/>
                    </w:rPr>
                    <w:fldChar w:fldCharType="begin"/>
                  </w:r>
                  <w:r>
                    <w:rPr>
                      <w:rFonts w:ascii="ＭＳ 明朝" w:eastAsia="ＭＳ 明朝" w:hAnsi="ＭＳ 明朝" w:cs="ＭＳ 明朝"/>
                      <w:spacing w:val="6"/>
                      <w:kern w:val="0"/>
                      <w:szCs w:val="21"/>
                    </w:rPr>
                    <w:instrText>HYPERLINK "</w:instrText>
                  </w:r>
                  <w:r w:rsidRPr="00BC0235">
                    <w:rPr>
                      <w:rFonts w:ascii="ＭＳ 明朝" w:eastAsia="ＭＳ 明朝" w:hAnsi="ＭＳ 明朝" w:cs="ＭＳ 明朝"/>
                      <w:spacing w:val="6"/>
                      <w:kern w:val="0"/>
                      <w:szCs w:val="21"/>
                    </w:rPr>
                    <w:instrText>https://www.kentaku.co.jp/corporate/csr/torikumi/dx/20231206_dx-nurture.html</w:instrText>
                  </w:r>
                  <w:r>
                    <w:rPr>
                      <w:rFonts w:ascii="ＭＳ 明朝" w:eastAsia="ＭＳ 明朝" w:hAnsi="ＭＳ 明朝" w:cs="ＭＳ 明朝"/>
                      <w:spacing w:val="6"/>
                      <w:kern w:val="0"/>
                      <w:szCs w:val="21"/>
                    </w:rPr>
                    <w:instrText>"</w:instrText>
                  </w:r>
                  <w:r>
                    <w:rPr>
                      <w:rFonts w:ascii="ＭＳ 明朝" w:eastAsia="ＭＳ 明朝" w:hAnsi="ＭＳ 明朝" w:cs="ＭＳ 明朝"/>
                      <w:spacing w:val="6"/>
                      <w:kern w:val="0"/>
                      <w:szCs w:val="21"/>
                    </w:rPr>
                    <w:fldChar w:fldCharType="separate"/>
                  </w:r>
                  <w:r w:rsidRPr="00104C3C">
                    <w:rPr>
                      <w:rStyle w:val="af6"/>
                      <w:rFonts w:ascii="ＭＳ 明朝" w:eastAsia="ＭＳ 明朝" w:hAnsi="ＭＳ 明朝" w:cs="ＭＳ 明朝"/>
                      <w:spacing w:val="6"/>
                      <w:kern w:val="0"/>
                      <w:szCs w:val="21"/>
                    </w:rPr>
                    <w:t>https://www.kentaku.co.jp/corporate/csr/torikumi/dx/202</w:t>
                  </w:r>
                  <w:r w:rsidRPr="00104C3C">
                    <w:rPr>
                      <w:rStyle w:val="af6"/>
                      <w:rFonts w:ascii="ＭＳ 明朝" w:eastAsia="ＭＳ 明朝" w:hAnsi="ＭＳ 明朝" w:cs="ＭＳ 明朝"/>
                      <w:spacing w:val="6"/>
                      <w:kern w:val="0"/>
                      <w:szCs w:val="21"/>
                    </w:rPr>
                    <w:t>3</w:t>
                  </w:r>
                  <w:r w:rsidRPr="00104C3C">
                    <w:rPr>
                      <w:rStyle w:val="af6"/>
                      <w:rFonts w:ascii="ＭＳ 明朝" w:eastAsia="ＭＳ 明朝" w:hAnsi="ＭＳ 明朝" w:cs="ＭＳ 明朝"/>
                      <w:spacing w:val="6"/>
                      <w:kern w:val="0"/>
                      <w:szCs w:val="21"/>
                    </w:rPr>
                    <w:t>1206_dx-nurture.html</w:t>
                  </w:r>
                  <w:r>
                    <w:rPr>
                      <w:rFonts w:ascii="ＭＳ 明朝" w:eastAsia="ＭＳ 明朝" w:hAnsi="ＭＳ 明朝" w:cs="ＭＳ 明朝"/>
                      <w:spacing w:val="6"/>
                      <w:kern w:val="0"/>
                      <w:szCs w:val="21"/>
                    </w:rPr>
                    <w:fldChar w:fldCharType="end"/>
                  </w:r>
                </w:p>
                <w:p w14:paraId="2F431423" w14:textId="77777777" w:rsidR="00F22EBA" w:rsidRDefault="00F22EBA" w:rsidP="00F22EBA">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0235">
                    <w:rPr>
                      <w:rFonts w:ascii="ＭＳ 明朝" w:eastAsia="ＭＳ 明朝" w:hAnsi="ＭＳ 明朝" w:cs="ＭＳ 明朝" w:hint="eastAsia"/>
                      <w:spacing w:val="6"/>
                      <w:kern w:val="0"/>
                      <w:szCs w:val="21"/>
                    </w:rPr>
                    <w:t>DX推進マップ</w:t>
                  </w:r>
                </w:p>
                <w:p w14:paraId="5BF6E2EB" w14:textId="77777777" w:rsidR="00F22EBA" w:rsidRDefault="00F22EBA" w:rsidP="00F22EBA">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Pr>
                      <w:rFonts w:ascii="ＭＳ 明朝" w:eastAsia="ＭＳ 明朝" w:hAnsi="ＭＳ 明朝" w:cs="ＭＳ 明朝"/>
                      <w:spacing w:val="6"/>
                      <w:kern w:val="0"/>
                      <w:szCs w:val="21"/>
                    </w:rPr>
                    <w:fldChar w:fldCharType="begin"/>
                  </w:r>
                  <w:r>
                    <w:rPr>
                      <w:rFonts w:ascii="ＭＳ 明朝" w:eastAsia="ＭＳ 明朝" w:hAnsi="ＭＳ 明朝" w:cs="ＭＳ 明朝"/>
                      <w:spacing w:val="6"/>
                      <w:kern w:val="0"/>
                      <w:szCs w:val="21"/>
                    </w:rPr>
                    <w:instrText>HYPERLINK "</w:instrText>
                  </w:r>
                  <w:r w:rsidRPr="00BC0235">
                    <w:rPr>
                      <w:rFonts w:ascii="ＭＳ 明朝" w:eastAsia="ＭＳ 明朝" w:hAnsi="ＭＳ 明朝" w:cs="ＭＳ 明朝"/>
                      <w:spacing w:val="6"/>
                      <w:kern w:val="0"/>
                      <w:szCs w:val="21"/>
                    </w:rPr>
                    <w:instrText>https://www.kentaku.co.jp/corporate/csr/torikumi/dx/map.html</w:instrText>
                  </w:r>
                  <w:r>
                    <w:rPr>
                      <w:rFonts w:ascii="ＭＳ 明朝" w:eastAsia="ＭＳ 明朝" w:hAnsi="ＭＳ 明朝" w:cs="ＭＳ 明朝"/>
                      <w:spacing w:val="6"/>
                      <w:kern w:val="0"/>
                      <w:szCs w:val="21"/>
                    </w:rPr>
                    <w:instrText>"</w:instrText>
                  </w:r>
                  <w:r>
                    <w:rPr>
                      <w:rFonts w:ascii="ＭＳ 明朝" w:eastAsia="ＭＳ 明朝" w:hAnsi="ＭＳ 明朝" w:cs="ＭＳ 明朝"/>
                      <w:spacing w:val="6"/>
                      <w:kern w:val="0"/>
                      <w:szCs w:val="21"/>
                    </w:rPr>
                    <w:fldChar w:fldCharType="separate"/>
                  </w:r>
                  <w:r w:rsidRPr="00104C3C">
                    <w:rPr>
                      <w:rStyle w:val="af6"/>
                      <w:rFonts w:ascii="ＭＳ 明朝" w:eastAsia="ＭＳ 明朝" w:hAnsi="ＭＳ 明朝" w:cs="ＭＳ 明朝"/>
                      <w:spacing w:val="6"/>
                      <w:kern w:val="0"/>
                      <w:szCs w:val="21"/>
                    </w:rPr>
                    <w:t>https://www.kentaku.co.jp/corporate/csr/torikumi/dx/map.html</w:t>
                  </w:r>
                  <w:r>
                    <w:rPr>
                      <w:rFonts w:ascii="ＭＳ 明朝" w:eastAsia="ＭＳ 明朝" w:hAnsi="ＭＳ 明朝" w:cs="ＭＳ 明朝"/>
                      <w:spacing w:val="6"/>
                      <w:kern w:val="0"/>
                      <w:szCs w:val="21"/>
                    </w:rPr>
                    <w:fldChar w:fldCharType="end"/>
                  </w:r>
                </w:p>
                <w:p w14:paraId="460ECDC5" w14:textId="387FE8BC" w:rsidR="00F22EBA" w:rsidRDefault="00F22EBA" w:rsidP="00F22EBA">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BC0235">
                    <w:rPr>
                      <w:rFonts w:ascii="ＭＳ 明朝" w:eastAsia="ＭＳ 明朝" w:hAnsi="ＭＳ 明朝" w:cs="ＭＳ 明朝" w:hint="eastAsia"/>
                      <w:spacing w:val="6"/>
                      <w:kern w:val="0"/>
                      <w:szCs w:val="21"/>
                    </w:rPr>
                    <w:t>DAITO DX Award（生成AIコンテスト）</w:t>
                  </w:r>
                </w:p>
                <w:p w14:paraId="1FE4DE1F" w14:textId="7D0272D1" w:rsidR="00F22EBA" w:rsidRPr="00F22EBA" w:rsidRDefault="00F22EBA" w:rsidP="00F22EBA">
                  <w:pPr>
                    <w:suppressAutoHyphens/>
                    <w:kinsoku w:val="0"/>
                    <w:overflowPunct w:val="0"/>
                    <w:adjustRightInd w:val="0"/>
                    <w:spacing w:afterLines="50" w:after="120" w:line="238" w:lineRule="exact"/>
                    <w:ind w:firstLineChars="700" w:firstLine="1554"/>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lastRenderedPageBreak/>
                    <w:t>DX</w:t>
                  </w:r>
                  <w:r w:rsidRPr="00BC0235">
                    <w:rPr>
                      <w:rFonts w:ascii="ＭＳ 明朝" w:eastAsia="ＭＳ 明朝" w:hAnsi="ＭＳ 明朝" w:cs="ＭＳ 明朝" w:hint="eastAsia"/>
                      <w:spacing w:val="6"/>
                      <w:kern w:val="0"/>
                      <w:szCs w:val="21"/>
                    </w:rPr>
                    <w:t>社内資格認定制度の導入</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2DA84711" w14:textId="41B097DF" w:rsidR="000679C1" w:rsidRDefault="00065988" w:rsidP="002C5F6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color w:val="000000"/>
                      <w:spacing w:val="6"/>
                      <w:kern w:val="0"/>
                      <w:szCs w:val="21"/>
                    </w:rPr>
                  </w:pPr>
                  <w:r>
                    <w:rPr>
                      <w:rFonts w:ascii="ＭＳ 明朝" w:eastAsia="ＭＳ 明朝" w:hAnsi="ＭＳ 明朝" w:cs="ＭＳ 明朝" w:hint="eastAsia"/>
                      <w:color w:val="000000"/>
                      <w:spacing w:val="6"/>
                      <w:kern w:val="0"/>
                      <w:szCs w:val="21"/>
                    </w:rPr>
                    <w:t>■当社の主要目標実現に向けたDX戦略の方向性</w:t>
                  </w:r>
                </w:p>
                <w:p w14:paraId="220FA88D" w14:textId="589429AF" w:rsidR="00065988" w:rsidRDefault="00621356" w:rsidP="0098453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hint="eastAsia"/>
                      <w:color w:val="000000"/>
                      <w:spacing w:val="6"/>
                      <w:kern w:val="0"/>
                      <w:szCs w:val="21"/>
                    </w:rPr>
                  </w:pPr>
                  <w:r>
                    <w:rPr>
                      <w:rFonts w:ascii="ＭＳ 明朝" w:eastAsia="ＭＳ 明朝" w:hAnsi="ＭＳ 明朝" w:cs="ＭＳ 明朝" w:hint="eastAsia"/>
                      <w:color w:val="000000"/>
                      <w:spacing w:val="6"/>
                      <w:kern w:val="0"/>
                      <w:szCs w:val="21"/>
                    </w:rPr>
                    <w:t>DX</w:t>
                  </w:r>
                  <w:r w:rsidR="00065988">
                    <w:rPr>
                      <w:rFonts w:ascii="ＭＳ 明朝" w:eastAsia="ＭＳ 明朝" w:hAnsi="ＭＳ 明朝" w:cs="ＭＳ 明朝" w:hint="eastAsia"/>
                      <w:color w:val="000000"/>
                      <w:spacing w:val="6"/>
                      <w:kern w:val="0"/>
                      <w:szCs w:val="21"/>
                    </w:rPr>
                    <w:t>戦略を推進する為に、当社では「４つの柱」を掲げ、強化すべき領域と、進むべき方向を定めている。</w:t>
                  </w:r>
                </w:p>
                <w:p w14:paraId="741406F9" w14:textId="485BE280" w:rsidR="0050108C" w:rsidRDefault="00065988" w:rsidP="0050108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w:t>
                  </w:r>
                  <w:r w:rsidR="00621356">
                    <w:rPr>
                      <w:rFonts w:ascii="ＭＳ 明朝" w:eastAsia="ＭＳ 明朝" w:hAnsi="ＭＳ 明朝" w:cs="ＭＳ 明朝" w:hint="eastAsia"/>
                      <w:color w:val="000000"/>
                      <w:spacing w:val="6"/>
                      <w:kern w:val="0"/>
                      <w:szCs w:val="21"/>
                    </w:rPr>
                    <w:t>DX</w:t>
                  </w:r>
                  <w:r>
                    <w:rPr>
                      <w:rFonts w:ascii="ＭＳ 明朝" w:eastAsia="ＭＳ 明朝" w:hAnsi="ＭＳ 明朝" w:cs="ＭＳ 明朝" w:hint="eastAsia"/>
                      <w:color w:val="000000"/>
                      <w:spacing w:val="6"/>
                      <w:kern w:val="0"/>
                      <w:szCs w:val="21"/>
                    </w:rPr>
                    <w:t>戦略　「4つの柱」 ―</w:t>
                  </w:r>
                </w:p>
                <w:p w14:paraId="3FF97773" w14:textId="739E8EDB" w:rsidR="002C5F6F" w:rsidRDefault="00065988" w:rsidP="002C5F6F">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color w:val="000000"/>
                      <w:spacing w:val="6"/>
                      <w:kern w:val="0"/>
                      <w:szCs w:val="21"/>
                    </w:rPr>
                  </w:pPr>
                  <w:r>
                    <w:rPr>
                      <w:rFonts w:ascii="ＭＳ 明朝" w:eastAsia="ＭＳ 明朝" w:hAnsi="ＭＳ 明朝" w:cs="ＭＳ 明朝" w:hint="eastAsia"/>
                      <w:color w:val="000000"/>
                      <w:spacing w:val="6"/>
                      <w:kern w:val="0"/>
                      <w:szCs w:val="21"/>
                    </w:rPr>
                    <w:t>デジタルで新しいビジネス・サービスをクリエイション</w:t>
                  </w:r>
                </w:p>
                <w:p w14:paraId="0F849D09" w14:textId="793BAC2B" w:rsidR="002C5F6F" w:rsidRDefault="00065988" w:rsidP="002C5F6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hint="eastAsia"/>
                      <w:color w:val="000000"/>
                      <w:spacing w:val="6"/>
                      <w:kern w:val="0"/>
                      <w:szCs w:val="21"/>
                    </w:rPr>
                  </w:pPr>
                  <w:r>
                    <w:rPr>
                      <w:rFonts w:ascii="ＭＳ 明朝" w:eastAsia="ＭＳ 明朝" w:hAnsi="ＭＳ 明朝" w:cs="ＭＳ 明朝" w:hint="eastAsia"/>
                      <w:color w:val="000000"/>
                      <w:spacing w:val="6"/>
                      <w:kern w:val="0"/>
                      <w:szCs w:val="21"/>
                    </w:rPr>
                    <w:t>＜地域社会とのデジタル連携強化＞</w:t>
                  </w:r>
                </w:p>
                <w:p w14:paraId="588100AF" w14:textId="77777777" w:rsidR="0050108C" w:rsidRDefault="00065988" w:rsidP="0050108C">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不動産管理業界では初となる、暮らしに役立つプラットフォーム「</w:t>
                  </w:r>
                  <w:proofErr w:type="spellStart"/>
                  <w:r>
                    <w:rPr>
                      <w:rFonts w:ascii="ＭＳ 明朝" w:eastAsia="ＭＳ 明朝" w:hAnsi="ＭＳ 明朝" w:cs="ＭＳ 明朝"/>
                      <w:color w:val="000000"/>
                      <w:spacing w:val="6"/>
                      <w:kern w:val="0"/>
                      <w:szCs w:val="21"/>
                    </w:rPr>
                    <w:t>ruum</w:t>
                  </w:r>
                  <w:proofErr w:type="spellEnd"/>
                  <w:r>
                    <w:rPr>
                      <w:rFonts w:ascii="ＭＳ 明朝" w:eastAsia="ＭＳ 明朝" w:hAnsi="ＭＳ 明朝" w:cs="ＭＳ 明朝" w:hint="eastAsia"/>
                      <w:color w:val="000000"/>
                      <w:spacing w:val="6"/>
                      <w:kern w:val="0"/>
                      <w:szCs w:val="21"/>
                    </w:rPr>
                    <w:t>（ルーム）」の提供を開始。</w:t>
                  </w:r>
                </w:p>
                <w:p w14:paraId="347281DF" w14:textId="216A4BAA" w:rsidR="0050108C" w:rsidRDefault="00065988" w:rsidP="0098453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w:t>
                  </w:r>
                  <w:proofErr w:type="spellStart"/>
                  <w:r>
                    <w:rPr>
                      <w:rFonts w:ascii="ＭＳ 明朝" w:eastAsia="ＭＳ 明朝" w:hAnsi="ＭＳ 明朝" w:cs="ＭＳ 明朝"/>
                      <w:color w:val="000000"/>
                      <w:spacing w:val="6"/>
                      <w:kern w:val="0"/>
                      <w:szCs w:val="21"/>
                    </w:rPr>
                    <w:t>ruum</w:t>
                  </w:r>
                  <w:proofErr w:type="spellEnd"/>
                  <w:r>
                    <w:rPr>
                      <w:rFonts w:ascii="ＭＳ 明朝" w:eastAsia="ＭＳ 明朝" w:hAnsi="ＭＳ 明朝" w:cs="ＭＳ 明朝" w:hint="eastAsia"/>
                      <w:color w:val="000000"/>
                      <w:spacing w:val="6"/>
                      <w:kern w:val="0"/>
                      <w:szCs w:val="21"/>
                    </w:rPr>
                    <w:t>」は、同社が管理する賃貸建物にお住まいの入居者はもちろん、どなたでも利用可能となっており、住まいを提供している大東建託グループだからこその「暮らしに特化」したプラットフォーム。</w:t>
                  </w:r>
                </w:p>
                <w:p w14:paraId="28D01F00" w14:textId="05E56EA3" w:rsidR="00065988" w:rsidRDefault="00065988" w:rsidP="0098453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w:t>
                  </w:r>
                  <w:proofErr w:type="spellStart"/>
                  <w:r>
                    <w:rPr>
                      <w:rFonts w:ascii="ＭＳ 明朝" w:eastAsia="ＭＳ 明朝" w:hAnsi="ＭＳ 明朝" w:cs="ＭＳ 明朝"/>
                      <w:color w:val="000000"/>
                      <w:spacing w:val="6"/>
                      <w:kern w:val="0"/>
                      <w:szCs w:val="21"/>
                    </w:rPr>
                    <w:t>ruum</w:t>
                  </w:r>
                  <w:proofErr w:type="spellEnd"/>
                  <w:r>
                    <w:rPr>
                      <w:rFonts w:ascii="ＭＳ 明朝" w:eastAsia="ＭＳ 明朝" w:hAnsi="ＭＳ 明朝" w:cs="ＭＳ 明朝" w:hint="eastAsia"/>
                      <w:color w:val="000000"/>
                      <w:spacing w:val="6"/>
                      <w:kern w:val="0"/>
                      <w:szCs w:val="21"/>
                    </w:rPr>
                    <w:t>」では、新生活を始めるにあたり必要なライフライン、インターネットなどのお得なプラン紹介や</w:t>
                  </w:r>
                  <w:r w:rsidR="0050108C">
                    <w:rPr>
                      <w:rFonts w:ascii="ＭＳ 明朝" w:eastAsia="ＭＳ 明朝" w:hAnsi="ＭＳ 明朝" w:cs="ＭＳ 明朝" w:hint="eastAsia"/>
                      <w:color w:val="000000"/>
                      <w:spacing w:val="6"/>
                      <w:kern w:val="0"/>
                      <w:szCs w:val="21"/>
                    </w:rPr>
                    <w:t>、</w:t>
                  </w:r>
                  <w:r>
                    <w:rPr>
                      <w:rFonts w:ascii="ＭＳ 明朝" w:eastAsia="ＭＳ 明朝" w:hAnsi="ＭＳ 明朝" w:cs="ＭＳ 明朝" w:hint="eastAsia"/>
                      <w:color w:val="000000"/>
                      <w:spacing w:val="6"/>
                      <w:kern w:val="0"/>
                      <w:szCs w:val="21"/>
                    </w:rPr>
                    <w:t>日々の生活を楽しむためのオンラインコンテンツの配信、サブスクリプションやクーポンの提供など、利用者の暮らしに役立つ情報を発信する。</w:t>
                  </w:r>
                </w:p>
                <w:p w14:paraId="53421CFD" w14:textId="77777777" w:rsidR="00065988" w:rsidRDefault="00065988" w:rsidP="0006598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2A5EF585" w14:textId="32AEB1B6" w:rsidR="00065988" w:rsidRDefault="00065988" w:rsidP="002C5F6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＜デジタルを活用した新サービス創出＞</w:t>
                  </w:r>
                </w:p>
                <w:p w14:paraId="17FDC077" w14:textId="1C2905E5" w:rsidR="00065988" w:rsidRDefault="00065988" w:rsidP="002C5F6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長年当社で利用していた電子受発注システムをカスタマイズし、「</w:t>
                  </w:r>
                  <w:r>
                    <w:rPr>
                      <w:rFonts w:ascii="ＭＳ 明朝" w:eastAsia="ＭＳ 明朝" w:hAnsi="ＭＳ 明朝" w:cs="ＭＳ 明朝"/>
                      <w:color w:val="000000"/>
                      <w:spacing w:val="6"/>
                      <w:kern w:val="0"/>
                      <w:szCs w:val="21"/>
                    </w:rPr>
                    <w:t>TAKUMI Builders Connect</w:t>
                  </w:r>
                  <w:r>
                    <w:rPr>
                      <w:rFonts w:ascii="ＭＳ 明朝" w:eastAsia="ＭＳ 明朝" w:hAnsi="ＭＳ 明朝" w:cs="ＭＳ 明朝" w:hint="eastAsia"/>
                      <w:color w:val="000000"/>
                      <w:spacing w:val="6"/>
                      <w:kern w:val="0"/>
                      <w:szCs w:val="21"/>
                    </w:rPr>
                    <w:t>」として一般販売を開始。</w:t>
                  </w:r>
                </w:p>
                <w:p w14:paraId="7CCD6434" w14:textId="77777777" w:rsidR="00065988" w:rsidRDefault="00065988" w:rsidP="0006598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6E8A09F6" w14:textId="6CD3D630" w:rsidR="00065988" w:rsidRDefault="00065988" w:rsidP="002C5F6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＜外部企業とのサービス連携強化・拡大＞</w:t>
                  </w:r>
                </w:p>
                <w:p w14:paraId="4A95E97F" w14:textId="4DD20754" w:rsidR="00065988" w:rsidRDefault="00065988" w:rsidP="0098453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住宅・介護施設へ急変や疾患リスクの早期発見モデルを導入。（トータルフューチャーヘルスケア社協業）</w:t>
                  </w:r>
                </w:p>
                <w:p w14:paraId="742B87A6" w14:textId="77777777" w:rsidR="00065988" w:rsidRDefault="00065988" w:rsidP="0006598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44FFD554" w14:textId="523A2932" w:rsidR="00065988" w:rsidRDefault="00065988" w:rsidP="002C5F6F">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color w:val="000000"/>
                      <w:spacing w:val="6"/>
                      <w:kern w:val="0"/>
                      <w:szCs w:val="21"/>
                    </w:rPr>
                  </w:pPr>
                  <w:r>
                    <w:rPr>
                      <w:rFonts w:ascii="ＭＳ 明朝" w:eastAsia="ＭＳ 明朝" w:hAnsi="ＭＳ 明朝" w:cs="ＭＳ 明朝" w:hint="eastAsia"/>
                      <w:color w:val="000000"/>
                      <w:spacing w:val="6"/>
                      <w:kern w:val="0"/>
                      <w:szCs w:val="21"/>
                    </w:rPr>
                    <w:t>デジタルで既存ビジネス（コア事業・コア周辺事業）をトランスフォーメーション</w:t>
                  </w:r>
                </w:p>
                <w:p w14:paraId="25A7D241" w14:textId="1426EE66" w:rsidR="00065988" w:rsidRDefault="00065988" w:rsidP="002C5F6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＜業務プロセスのデジタル変革＞</w:t>
                  </w:r>
                </w:p>
                <w:p w14:paraId="7600B66E" w14:textId="77777777" w:rsidR="0050108C" w:rsidRDefault="00065988" w:rsidP="002C5F6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営業担当者の育成と営業活動の支援を目的に人工知能（</w:t>
                  </w:r>
                  <w:r>
                    <w:rPr>
                      <w:rFonts w:ascii="ＭＳ 明朝" w:eastAsia="ＭＳ 明朝" w:hAnsi="ＭＳ 明朝" w:cs="ＭＳ 明朝"/>
                      <w:color w:val="000000"/>
                      <w:spacing w:val="6"/>
                      <w:kern w:val="0"/>
                      <w:szCs w:val="21"/>
                    </w:rPr>
                    <w:t>AI</w:t>
                  </w:r>
                  <w:r>
                    <w:rPr>
                      <w:rFonts w:ascii="ＭＳ 明朝" w:eastAsia="ＭＳ 明朝" w:hAnsi="ＭＳ 明朝" w:cs="ＭＳ 明朝" w:hint="eastAsia"/>
                      <w:color w:val="000000"/>
                      <w:spacing w:val="6"/>
                      <w:kern w:val="0"/>
                      <w:szCs w:val="21"/>
                    </w:rPr>
                    <w:t>）を活用した独自システム「生成型</w:t>
                  </w:r>
                  <w:r>
                    <w:rPr>
                      <w:rFonts w:ascii="ＭＳ 明朝" w:eastAsia="ＭＳ 明朝" w:hAnsi="ＭＳ 明朝" w:cs="ＭＳ 明朝"/>
                      <w:color w:val="000000"/>
                      <w:spacing w:val="6"/>
                      <w:kern w:val="0"/>
                      <w:szCs w:val="21"/>
                    </w:rPr>
                    <w:t>AI</w:t>
                  </w:r>
                  <w:r>
                    <w:rPr>
                      <w:rFonts w:ascii="ＭＳ 明朝" w:eastAsia="ＭＳ 明朝" w:hAnsi="ＭＳ 明朝" w:cs="ＭＳ 明朝" w:hint="eastAsia"/>
                      <w:color w:val="000000"/>
                      <w:spacing w:val="6"/>
                      <w:kern w:val="0"/>
                      <w:szCs w:val="21"/>
                    </w:rPr>
                    <w:t>課長」を開発し、</w:t>
                  </w:r>
                  <w:r>
                    <w:rPr>
                      <w:rFonts w:ascii="ＭＳ 明朝" w:eastAsia="ＭＳ 明朝" w:hAnsi="ＭＳ 明朝" w:cs="ＭＳ 明朝"/>
                      <w:color w:val="000000"/>
                      <w:spacing w:val="6"/>
                      <w:kern w:val="0"/>
                      <w:szCs w:val="21"/>
                    </w:rPr>
                    <w:t>4</w:t>
                  </w:r>
                  <w:r>
                    <w:rPr>
                      <w:rFonts w:ascii="ＭＳ 明朝" w:eastAsia="ＭＳ 明朝" w:hAnsi="ＭＳ 明朝" w:cs="ＭＳ 明朝" w:hint="eastAsia"/>
                      <w:color w:val="000000"/>
                      <w:spacing w:val="6"/>
                      <w:kern w:val="0"/>
                      <w:szCs w:val="21"/>
                    </w:rPr>
                    <w:t>月から導入を開始。「</w:t>
                  </w:r>
                  <w:r>
                    <w:rPr>
                      <w:rFonts w:ascii="ＭＳ 明朝" w:eastAsia="ＭＳ 明朝" w:hAnsi="ＭＳ 明朝" w:cs="ＭＳ 明朝"/>
                      <w:color w:val="000000"/>
                      <w:spacing w:val="6"/>
                      <w:kern w:val="0"/>
                      <w:szCs w:val="21"/>
                    </w:rPr>
                    <w:t>AI</w:t>
                  </w:r>
                  <w:r>
                    <w:rPr>
                      <w:rFonts w:ascii="ＭＳ 明朝" w:eastAsia="ＭＳ 明朝" w:hAnsi="ＭＳ 明朝" w:cs="ＭＳ 明朝" w:hint="eastAsia"/>
                      <w:color w:val="000000"/>
                      <w:spacing w:val="6"/>
                      <w:kern w:val="0"/>
                      <w:szCs w:val="21"/>
                    </w:rPr>
                    <w:t>課長」は、営業活動に必要な知識やスキルを効率的に習得するためのロールプレイング教育ツールとして独自開発した</w:t>
                  </w:r>
                  <w:r>
                    <w:rPr>
                      <w:rFonts w:ascii="ＭＳ 明朝" w:eastAsia="ＭＳ 明朝" w:hAnsi="ＭＳ 明朝" w:cs="ＭＳ 明朝"/>
                      <w:color w:val="000000"/>
                      <w:spacing w:val="6"/>
                      <w:kern w:val="0"/>
                      <w:szCs w:val="21"/>
                    </w:rPr>
                    <w:t>AI</w:t>
                  </w:r>
                  <w:r>
                    <w:rPr>
                      <w:rFonts w:ascii="ＭＳ 明朝" w:eastAsia="ＭＳ 明朝" w:hAnsi="ＭＳ 明朝" w:cs="ＭＳ 明朝" w:hint="eastAsia"/>
                      <w:color w:val="000000"/>
                      <w:spacing w:val="6"/>
                      <w:kern w:val="0"/>
                      <w:szCs w:val="21"/>
                    </w:rPr>
                    <w:t>研修システム。</w:t>
                  </w:r>
                </w:p>
                <w:p w14:paraId="431CBD21" w14:textId="693C5993" w:rsidR="00065988" w:rsidRDefault="00065988" w:rsidP="002C5F6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営業担当者は、土地オーナー様の多用な反応から心理や要望を理解することで、より実践的な対応話法を習得可能にする。会話を通じた関係構築や情報収集を評価しアドバイスする機能により、営業職としてのスキルアップを促し、土地オーナー様への提案の品質とスピードの向上を目指す。</w:t>
                  </w:r>
                </w:p>
                <w:p w14:paraId="63506CFC" w14:textId="77777777" w:rsidR="0050108C" w:rsidRDefault="0050108C" w:rsidP="0006598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2737FC3B" w14:textId="1F71DC16" w:rsidR="00065988" w:rsidRDefault="00065988" w:rsidP="002C5F6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社員の家賃審査業務の削減と、オーナーの安心・安定した賃貸経営のサポートを目的として、東京大学との共同開発により、独自の家賃査定モデルを構築し、</w:t>
                  </w:r>
                  <w:r>
                    <w:rPr>
                      <w:rFonts w:ascii="ＭＳ 明朝" w:eastAsia="ＭＳ 明朝" w:hAnsi="ＭＳ 明朝" w:cs="ＭＳ 明朝"/>
                      <w:color w:val="000000"/>
                      <w:spacing w:val="6"/>
                      <w:kern w:val="0"/>
                      <w:szCs w:val="21"/>
                    </w:rPr>
                    <w:t>2023</w:t>
                  </w:r>
                  <w:r>
                    <w:rPr>
                      <w:rFonts w:ascii="ＭＳ 明朝" w:eastAsia="ＭＳ 明朝" w:hAnsi="ＭＳ 明朝" w:cs="ＭＳ 明朝" w:hint="eastAsia"/>
                      <w:color w:val="000000"/>
                      <w:spacing w:val="6"/>
                      <w:kern w:val="0"/>
                      <w:szCs w:val="21"/>
                    </w:rPr>
                    <w:t>年</w:t>
                  </w:r>
                  <w:r>
                    <w:rPr>
                      <w:rFonts w:ascii="ＭＳ 明朝" w:eastAsia="ＭＳ 明朝" w:hAnsi="ＭＳ 明朝" w:cs="ＭＳ 明朝"/>
                      <w:color w:val="000000"/>
                      <w:spacing w:val="6"/>
                      <w:kern w:val="0"/>
                      <w:szCs w:val="21"/>
                    </w:rPr>
                    <w:t>3</w:t>
                  </w:r>
                  <w:r>
                    <w:rPr>
                      <w:rFonts w:ascii="ＭＳ 明朝" w:eastAsia="ＭＳ 明朝" w:hAnsi="ＭＳ 明朝" w:cs="ＭＳ 明朝" w:hint="eastAsia"/>
                      <w:color w:val="000000"/>
                      <w:spacing w:val="6"/>
                      <w:kern w:val="0"/>
                      <w:szCs w:val="21"/>
                    </w:rPr>
                    <w:t>月より『審査</w:t>
                  </w:r>
                  <w:r>
                    <w:rPr>
                      <w:rFonts w:ascii="ＭＳ 明朝" w:eastAsia="ＭＳ 明朝" w:hAnsi="ＭＳ 明朝" w:cs="ＭＳ 明朝"/>
                      <w:color w:val="000000"/>
                      <w:spacing w:val="6"/>
                      <w:kern w:val="0"/>
                      <w:szCs w:val="21"/>
                    </w:rPr>
                    <w:t>AI</w:t>
                  </w:r>
                  <w:r>
                    <w:rPr>
                      <w:rFonts w:ascii="ＭＳ 明朝" w:eastAsia="ＭＳ 明朝" w:hAnsi="ＭＳ 明朝" w:cs="ＭＳ 明朝" w:hint="eastAsia"/>
                      <w:color w:val="000000"/>
                      <w:spacing w:val="6"/>
                      <w:kern w:val="0"/>
                      <w:szCs w:val="21"/>
                    </w:rPr>
                    <w:t>システム』を本格導入した。</w:t>
                  </w:r>
                </w:p>
                <w:p w14:paraId="041F6034" w14:textId="79BE9E95" w:rsidR="00065988" w:rsidRDefault="00065988" w:rsidP="002C5F6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『審査</w:t>
                  </w:r>
                  <w:r>
                    <w:rPr>
                      <w:rFonts w:ascii="ＭＳ 明朝" w:eastAsia="ＭＳ 明朝" w:hAnsi="ＭＳ 明朝" w:cs="ＭＳ 明朝"/>
                      <w:color w:val="000000"/>
                      <w:spacing w:val="6"/>
                      <w:kern w:val="0"/>
                      <w:szCs w:val="21"/>
                    </w:rPr>
                    <w:t>AI</w:t>
                  </w:r>
                  <w:r>
                    <w:rPr>
                      <w:rFonts w:ascii="ＭＳ 明朝" w:eastAsia="ＭＳ 明朝" w:hAnsi="ＭＳ 明朝" w:cs="ＭＳ 明朝" w:hint="eastAsia"/>
                      <w:color w:val="000000"/>
                      <w:spacing w:val="6"/>
                      <w:kern w:val="0"/>
                      <w:szCs w:val="21"/>
                    </w:rPr>
                    <w:t>システム』はスマサテ株式会社と共同開発を行い、大東建託グループで蓄積した家賃審査業務のノウ</w:t>
                  </w:r>
                  <w:r>
                    <w:rPr>
                      <w:rFonts w:ascii="ＭＳ 明朝" w:eastAsia="ＭＳ 明朝" w:hAnsi="ＭＳ 明朝" w:cs="ＭＳ 明朝" w:hint="eastAsia"/>
                      <w:color w:val="000000"/>
                      <w:spacing w:val="6"/>
                      <w:kern w:val="0"/>
                      <w:szCs w:val="21"/>
                    </w:rPr>
                    <w:lastRenderedPageBreak/>
                    <w:t>ハウをつめこんだ独自の</w:t>
                  </w:r>
                  <w:r>
                    <w:rPr>
                      <w:rFonts w:ascii="ＭＳ 明朝" w:eastAsia="ＭＳ 明朝" w:hAnsi="ＭＳ 明朝" w:cs="ＭＳ 明朝"/>
                      <w:color w:val="000000"/>
                      <w:spacing w:val="6"/>
                      <w:kern w:val="0"/>
                      <w:szCs w:val="21"/>
                    </w:rPr>
                    <w:t>AI</w:t>
                  </w:r>
                  <w:r>
                    <w:rPr>
                      <w:rFonts w:ascii="ＭＳ 明朝" w:eastAsia="ＭＳ 明朝" w:hAnsi="ＭＳ 明朝" w:cs="ＭＳ 明朝" w:hint="eastAsia"/>
                      <w:color w:val="000000"/>
                      <w:spacing w:val="6"/>
                      <w:kern w:val="0"/>
                      <w:szCs w:val="21"/>
                    </w:rPr>
                    <w:t>賃料査定システム。家賃審査の対象となる賃貸建物の物件情報データとその他不動産のデータを</w:t>
                  </w:r>
                  <w:r>
                    <w:rPr>
                      <w:rFonts w:ascii="ＭＳ 明朝" w:eastAsia="ＭＳ 明朝" w:hAnsi="ＭＳ 明朝" w:cs="ＭＳ 明朝"/>
                      <w:color w:val="000000"/>
                      <w:spacing w:val="6"/>
                      <w:kern w:val="0"/>
                      <w:szCs w:val="21"/>
                    </w:rPr>
                    <w:t>AI</w:t>
                  </w:r>
                  <w:r>
                    <w:rPr>
                      <w:rFonts w:ascii="ＭＳ 明朝" w:eastAsia="ＭＳ 明朝" w:hAnsi="ＭＳ 明朝" w:cs="ＭＳ 明朝" w:hint="eastAsia"/>
                      <w:color w:val="000000"/>
                      <w:spacing w:val="6"/>
                      <w:kern w:val="0"/>
                      <w:szCs w:val="21"/>
                    </w:rPr>
                    <w:t>により活用し</w:t>
                  </w:r>
                  <w:r w:rsidR="0050108C">
                    <w:rPr>
                      <w:rFonts w:ascii="ＭＳ 明朝" w:eastAsia="ＭＳ 明朝" w:hAnsi="ＭＳ 明朝" w:cs="ＭＳ 明朝" w:hint="eastAsia"/>
                      <w:color w:val="000000"/>
                      <w:spacing w:val="6"/>
                      <w:kern w:val="0"/>
                      <w:szCs w:val="21"/>
                    </w:rPr>
                    <w:t>、</w:t>
                  </w:r>
                  <w:r>
                    <w:rPr>
                      <w:rFonts w:ascii="ＭＳ 明朝" w:eastAsia="ＭＳ 明朝" w:hAnsi="ＭＳ 明朝" w:cs="ＭＳ 明朝" w:hint="eastAsia"/>
                      <w:color w:val="000000"/>
                      <w:spacing w:val="6"/>
                      <w:kern w:val="0"/>
                      <w:szCs w:val="21"/>
                    </w:rPr>
                    <w:t>誰でも、簡単・スピーディーに家賃審査業務を実施することができる。</w:t>
                  </w:r>
                </w:p>
                <w:p w14:paraId="79C58AC3" w14:textId="77777777" w:rsidR="0050108C" w:rsidRDefault="0050108C" w:rsidP="0006598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5711EE36" w14:textId="625F176F" w:rsidR="0050108C" w:rsidRDefault="00065988" w:rsidP="002C5F6F">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革新的な生産性の向上</w:t>
                  </w:r>
                </w:p>
                <w:p w14:paraId="42BF7484" w14:textId="5BF80855" w:rsidR="00065988" w:rsidRDefault="00065988" w:rsidP="0050108C">
                  <w:pPr>
                    <w:suppressAutoHyphens/>
                    <w:kinsoku w:val="0"/>
                    <w:overflowPunct w:val="0"/>
                    <w:adjustRightInd w:val="0"/>
                    <w:spacing w:afterLines="50" w:after="120" w:line="238" w:lineRule="exact"/>
                    <w:ind w:left="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＜全社横断のデジタル施策の推進＞</w:t>
                  </w:r>
                </w:p>
                <w:p w14:paraId="45E5C03F" w14:textId="2BE8BC7C" w:rsidR="00065988" w:rsidRDefault="00065988" w:rsidP="002C5F6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大東建託グループ全業務を棚卸し、業務の完全自動化・不要化を目指すプロジェクト</w:t>
                  </w:r>
                  <w:r>
                    <w:rPr>
                      <w:rFonts w:ascii="ＭＳ 明朝" w:eastAsia="ＭＳ 明朝" w:hAnsi="ＭＳ 明朝" w:cs="ＭＳ 明朝"/>
                      <w:color w:val="000000"/>
                      <w:spacing w:val="6"/>
                      <w:kern w:val="0"/>
                      <w:szCs w:val="21"/>
                    </w:rPr>
                    <w:t>ZERO</w:t>
                  </w:r>
                  <w:r>
                    <w:rPr>
                      <w:rFonts w:ascii="ＭＳ 明朝" w:eastAsia="ＭＳ 明朝" w:hAnsi="ＭＳ 明朝" w:cs="ＭＳ 明朝" w:hint="eastAsia"/>
                      <w:color w:val="000000"/>
                      <w:spacing w:val="6"/>
                      <w:kern w:val="0"/>
                      <w:szCs w:val="21"/>
                    </w:rPr>
                    <w:t>を推進。</w:t>
                  </w:r>
                </w:p>
                <w:p w14:paraId="1A0D17FE" w14:textId="77777777" w:rsidR="00065988" w:rsidRDefault="00065988" w:rsidP="0006598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035E1C5B" w14:textId="3055C990" w:rsidR="00065988" w:rsidRDefault="00065988" w:rsidP="002C5F6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＜ロボット（</w:t>
                  </w:r>
                  <w:r>
                    <w:rPr>
                      <w:rFonts w:ascii="ＭＳ 明朝" w:eastAsia="ＭＳ 明朝" w:hAnsi="ＭＳ 明朝" w:cs="ＭＳ 明朝"/>
                      <w:color w:val="000000"/>
                      <w:spacing w:val="6"/>
                      <w:kern w:val="0"/>
                      <w:szCs w:val="21"/>
                    </w:rPr>
                    <w:t>RPA</w:t>
                  </w:r>
                  <w:r>
                    <w:rPr>
                      <w:rFonts w:ascii="ＭＳ 明朝" w:eastAsia="ＭＳ 明朝" w:hAnsi="ＭＳ 明朝" w:cs="ＭＳ 明朝" w:hint="eastAsia"/>
                      <w:color w:val="000000"/>
                      <w:spacing w:val="6"/>
                      <w:kern w:val="0"/>
                      <w:szCs w:val="21"/>
                    </w:rPr>
                    <w:t>等）による業務自動化＞</w:t>
                  </w:r>
                </w:p>
                <w:p w14:paraId="4CAEA4DF" w14:textId="77777777" w:rsidR="00B94134" w:rsidRDefault="00065988" w:rsidP="00B9413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RPA</w:t>
                  </w:r>
                  <w:r>
                    <w:rPr>
                      <w:rFonts w:ascii="ＭＳ 明朝" w:eastAsia="ＭＳ 明朝" w:hAnsi="ＭＳ 明朝" w:cs="ＭＳ 明朝" w:hint="eastAsia"/>
                      <w:color w:val="000000"/>
                      <w:spacing w:val="6"/>
                      <w:kern w:val="0"/>
                      <w:szCs w:val="21"/>
                    </w:rPr>
                    <w:t>作成プログラムにより定型業務を自動化し、大東建託グループ全体の業務効率を推進</w:t>
                  </w:r>
                </w:p>
                <w:p w14:paraId="0BFEE939" w14:textId="57F427FB" w:rsidR="00B94134" w:rsidRPr="00621356" w:rsidRDefault="00B94134" w:rsidP="00B9413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hint="eastAsia"/>
                      <w:spacing w:val="6"/>
                      <w:kern w:val="0"/>
                      <w:szCs w:val="21"/>
                    </w:rPr>
                  </w:pPr>
                  <w:r w:rsidRPr="00621356">
                    <w:rPr>
                      <w:rFonts w:ascii="ＭＳ 明朝" w:eastAsia="ＭＳ 明朝" w:hAnsi="ＭＳ 明朝" w:cs="ＭＳ 明朝" w:hint="eastAsia"/>
                      <w:spacing w:val="6"/>
                      <w:kern w:val="0"/>
                      <w:szCs w:val="21"/>
                    </w:rPr>
                    <w:t>2025年5月末時点 RPAによる業務削減効果</w:t>
                  </w:r>
                </w:p>
                <w:p w14:paraId="69370130" w14:textId="5976EFC5" w:rsidR="00B94134" w:rsidRPr="00621356" w:rsidRDefault="00B94134" w:rsidP="002C5F6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21356">
                    <w:rPr>
                      <w:rFonts w:ascii="ＭＳ 明朝" w:eastAsia="ＭＳ 明朝" w:hAnsi="ＭＳ 明朝" w:cs="ＭＳ 明朝" w:hint="eastAsia"/>
                      <w:spacing w:val="6"/>
                      <w:kern w:val="0"/>
                      <w:szCs w:val="21"/>
                    </w:rPr>
                    <w:t>削減</w:t>
                  </w:r>
                  <w:r w:rsidRPr="00621356">
                    <w:rPr>
                      <w:rFonts w:ascii="ＭＳ 明朝" w:eastAsia="ＭＳ 明朝" w:hAnsi="ＭＳ 明朝" w:cs="ＭＳ 明朝" w:hint="eastAsia"/>
                      <w:spacing w:val="6"/>
                      <w:kern w:val="0"/>
                      <w:szCs w:val="21"/>
                    </w:rPr>
                    <w:t>時間</w:t>
                  </w:r>
                  <w:r w:rsidRPr="00621356">
                    <w:rPr>
                      <w:rFonts w:ascii="ＭＳ 明朝" w:eastAsia="ＭＳ 明朝" w:hAnsi="ＭＳ 明朝" w:cs="ＭＳ 明朝" w:hint="eastAsia"/>
                      <w:spacing w:val="6"/>
                      <w:kern w:val="0"/>
                      <w:szCs w:val="21"/>
                    </w:rPr>
                    <w:t>：年間152,019</w:t>
                  </w:r>
                  <w:r w:rsidRPr="00621356">
                    <w:rPr>
                      <w:rFonts w:ascii="ＭＳ 明朝" w:eastAsia="ＭＳ 明朝" w:hAnsi="ＭＳ 明朝" w:cs="ＭＳ 明朝" w:hint="eastAsia"/>
                      <w:spacing w:val="6"/>
                      <w:kern w:val="0"/>
                      <w:szCs w:val="21"/>
                    </w:rPr>
                    <w:t>時間</w:t>
                  </w:r>
                  <w:r w:rsidRPr="00621356">
                    <w:rPr>
                      <w:rFonts w:ascii="ＭＳ 明朝" w:eastAsia="ＭＳ 明朝" w:hAnsi="ＭＳ 明朝" w:cs="ＭＳ 明朝"/>
                      <w:spacing w:val="6"/>
                      <w:kern w:val="0"/>
                      <w:szCs w:val="21"/>
                    </w:rPr>
                    <w:t xml:space="preserve"> </w:t>
                  </w:r>
                </w:p>
                <w:p w14:paraId="5FE1351F" w14:textId="6F6970FD" w:rsidR="00065988" w:rsidRPr="00621356" w:rsidRDefault="00B94134" w:rsidP="002C5F6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21356">
                    <w:rPr>
                      <w:rFonts w:ascii="ＭＳ 明朝" w:eastAsia="ＭＳ 明朝" w:hAnsi="ＭＳ 明朝" w:cs="ＭＳ 明朝" w:hint="eastAsia"/>
                      <w:spacing w:val="6"/>
                      <w:kern w:val="0"/>
                      <w:szCs w:val="21"/>
                    </w:rPr>
                    <w:t>削減金額：年間</w:t>
                  </w:r>
                  <w:r w:rsidR="00065988" w:rsidRPr="00621356">
                    <w:rPr>
                      <w:rFonts w:ascii="ＭＳ 明朝" w:eastAsia="ＭＳ 明朝" w:hAnsi="ＭＳ 明朝" w:cs="ＭＳ 明朝"/>
                      <w:spacing w:val="6"/>
                      <w:kern w:val="0"/>
                      <w:szCs w:val="21"/>
                    </w:rPr>
                    <w:t>9.12</w:t>
                  </w:r>
                  <w:r w:rsidR="00065988" w:rsidRPr="00621356">
                    <w:rPr>
                      <w:rFonts w:ascii="ＭＳ 明朝" w:eastAsia="ＭＳ 明朝" w:hAnsi="ＭＳ 明朝" w:cs="ＭＳ 明朝" w:hint="eastAsia"/>
                      <w:spacing w:val="6"/>
                      <w:kern w:val="0"/>
                      <w:szCs w:val="21"/>
                    </w:rPr>
                    <w:t>億円</w:t>
                  </w:r>
                  <w:r w:rsidRPr="00621356">
                    <w:rPr>
                      <w:rFonts w:ascii="ＭＳ 明朝" w:eastAsia="ＭＳ 明朝" w:hAnsi="ＭＳ 明朝" w:cs="ＭＳ 明朝" w:hint="eastAsia"/>
                      <w:spacing w:val="6"/>
                      <w:kern w:val="0"/>
                      <w:szCs w:val="21"/>
                    </w:rPr>
                    <w:t>（</w:t>
                  </w:r>
                  <w:r w:rsidRPr="00621356">
                    <w:rPr>
                      <w:rFonts w:ascii="ＭＳ 明朝" w:eastAsia="ＭＳ 明朝" w:hAnsi="ＭＳ 明朝" w:cs="ＭＳ 明朝" w:hint="eastAsia"/>
                      <w:spacing w:val="6"/>
                      <w:kern w:val="0"/>
                      <w:szCs w:val="21"/>
                    </w:rPr>
                    <w:t>時間単価6,000円で</w:t>
                  </w:r>
                  <w:r w:rsidRPr="00621356">
                    <w:rPr>
                      <w:rFonts w:ascii="ＭＳ 明朝" w:eastAsia="ＭＳ 明朝" w:hAnsi="ＭＳ 明朝" w:cs="ＭＳ 明朝" w:hint="eastAsia"/>
                      <w:spacing w:val="6"/>
                      <w:kern w:val="0"/>
                      <w:szCs w:val="21"/>
                    </w:rPr>
                    <w:t>算出）</w:t>
                  </w:r>
                </w:p>
                <w:p w14:paraId="2356506A" w14:textId="77777777" w:rsidR="002C5F6F" w:rsidRDefault="002C5F6F" w:rsidP="002C5F6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color w:val="000000"/>
                      <w:spacing w:val="6"/>
                      <w:kern w:val="0"/>
                      <w:szCs w:val="21"/>
                    </w:rPr>
                  </w:pPr>
                </w:p>
                <w:p w14:paraId="226FBDA4" w14:textId="4146E91B" w:rsidR="00065988" w:rsidRDefault="00621356" w:rsidP="002C5F6F">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DX</w:t>
                  </w:r>
                  <w:r w:rsidR="00065988">
                    <w:rPr>
                      <w:rFonts w:ascii="ＭＳ 明朝" w:eastAsia="ＭＳ 明朝" w:hAnsi="ＭＳ 明朝" w:cs="ＭＳ 明朝" w:hint="eastAsia"/>
                      <w:color w:val="000000"/>
                      <w:spacing w:val="6"/>
                      <w:kern w:val="0"/>
                      <w:szCs w:val="21"/>
                    </w:rPr>
                    <w:t>推進基盤の整備</w:t>
                  </w:r>
                </w:p>
                <w:p w14:paraId="33CB0FC0" w14:textId="7A593079" w:rsidR="00065988" w:rsidRDefault="00065988" w:rsidP="002C5F6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＜市民開発、データ分析プラットフォーム構築＞</w:t>
                  </w:r>
                </w:p>
                <w:p w14:paraId="1028040E" w14:textId="6A7BC753" w:rsidR="00065988" w:rsidRDefault="00065988" w:rsidP="002C5F6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市民開発基盤・統合データ管理基盤・データ分析基盤を搭載したプラットフォームを構築。</w:t>
                  </w:r>
                </w:p>
                <w:p w14:paraId="6A30559D" w14:textId="77777777" w:rsidR="00065988" w:rsidRDefault="00065988" w:rsidP="0006598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5B5161A4" w14:textId="299AA0E8" w:rsidR="00065988" w:rsidRDefault="00065988" w:rsidP="002C5F6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・市民開発基盤</w:t>
                  </w:r>
                </w:p>
                <w:p w14:paraId="31030764" w14:textId="1DB4F0B4" w:rsidR="00065988" w:rsidRDefault="00065988" w:rsidP="002C5F6F">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hint="eastAsia"/>
                      <w:color w:val="000000"/>
                      <w:spacing w:val="6"/>
                      <w:kern w:val="0"/>
                      <w:szCs w:val="21"/>
                    </w:rPr>
                  </w:pPr>
                  <w:r>
                    <w:rPr>
                      <w:rFonts w:ascii="ＭＳ 明朝" w:eastAsia="ＭＳ 明朝" w:hAnsi="ＭＳ 明朝" w:cs="ＭＳ 明朝"/>
                      <w:color w:val="000000"/>
                      <w:spacing w:val="6"/>
                      <w:kern w:val="0"/>
                      <w:szCs w:val="21"/>
                    </w:rPr>
                    <w:t>IT</w:t>
                  </w:r>
                  <w:r>
                    <w:rPr>
                      <w:rFonts w:ascii="ＭＳ 明朝" w:eastAsia="ＭＳ 明朝" w:hAnsi="ＭＳ 明朝" w:cs="ＭＳ 明朝" w:hint="eastAsia"/>
                      <w:color w:val="000000"/>
                      <w:spacing w:val="6"/>
                      <w:kern w:val="0"/>
                      <w:szCs w:val="21"/>
                    </w:rPr>
                    <w:t>専門部署以外の社員が業務改革を進められるよう自分でアプリ開発を実施できる環境を構築。</w:t>
                  </w:r>
                </w:p>
                <w:p w14:paraId="33C5679A" w14:textId="77777777" w:rsidR="002C5F6F" w:rsidRDefault="00065988" w:rsidP="002C5F6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・データ分析基盤</w:t>
                  </w:r>
                </w:p>
                <w:p w14:paraId="0C9B5020" w14:textId="4C4CA792" w:rsidR="0050108C" w:rsidRDefault="00065988" w:rsidP="002C5F6F">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hint="eastAsia"/>
                      <w:color w:val="000000"/>
                      <w:spacing w:val="6"/>
                      <w:kern w:val="0"/>
                      <w:szCs w:val="21"/>
                    </w:rPr>
                  </w:pPr>
                  <w:r>
                    <w:rPr>
                      <w:rFonts w:ascii="ＭＳ 明朝" w:eastAsia="ＭＳ 明朝" w:hAnsi="ＭＳ 明朝" w:cs="ＭＳ 明朝" w:hint="eastAsia"/>
                      <w:color w:val="000000"/>
                      <w:spacing w:val="6"/>
                      <w:kern w:val="0"/>
                      <w:szCs w:val="21"/>
                    </w:rPr>
                    <w:t>データの自動集計や分析までを実現する集計・分析基盤を構築。</w:t>
                  </w:r>
                </w:p>
                <w:p w14:paraId="50D0AE05" w14:textId="77777777" w:rsidR="002C5F6F" w:rsidRDefault="00065988" w:rsidP="002C5F6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・統合データ管理基盤</w:t>
                  </w:r>
                </w:p>
                <w:p w14:paraId="0CE51C2E" w14:textId="1199B565" w:rsidR="00065988" w:rsidRDefault="00065988" w:rsidP="002C5F6F">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ビッグデータの統一的な管理機能を搭載した基盤を構築。</w:t>
                  </w:r>
                </w:p>
                <w:p w14:paraId="4C76CC94" w14:textId="77777777" w:rsidR="00065988" w:rsidRDefault="00065988" w:rsidP="0006598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44259FF2" w14:textId="77777777" w:rsidR="00492D05" w:rsidRDefault="00065988" w:rsidP="002C5F6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＜新規事業共通</w:t>
                  </w:r>
                  <w:r>
                    <w:rPr>
                      <w:rFonts w:ascii="ＭＳ 明朝" w:eastAsia="ＭＳ 明朝" w:hAnsi="ＭＳ 明朝" w:cs="ＭＳ 明朝"/>
                      <w:color w:val="000000"/>
                      <w:spacing w:val="6"/>
                      <w:kern w:val="0"/>
                      <w:szCs w:val="21"/>
                    </w:rPr>
                    <w:t>PF</w:t>
                  </w:r>
                  <w:r>
                    <w:rPr>
                      <w:rFonts w:ascii="ＭＳ 明朝" w:eastAsia="ＭＳ 明朝" w:hAnsi="ＭＳ 明朝" w:cs="ＭＳ 明朝" w:hint="eastAsia"/>
                      <w:color w:val="000000"/>
                      <w:spacing w:val="6"/>
                      <w:kern w:val="0"/>
                      <w:szCs w:val="21"/>
                    </w:rPr>
                    <w:t>構築＞</w:t>
                  </w:r>
                </w:p>
                <w:p w14:paraId="0848987C" w14:textId="041C1386" w:rsidR="00D1302E" w:rsidRDefault="00065988" w:rsidP="002C5F6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hint="eastAsia"/>
                      <w:color w:val="000000"/>
                      <w:spacing w:val="6"/>
                      <w:kern w:val="0"/>
                      <w:szCs w:val="21"/>
                    </w:rPr>
                  </w:pPr>
                  <w:r>
                    <w:rPr>
                      <w:rFonts w:ascii="ＭＳ 明朝" w:eastAsia="ＭＳ 明朝" w:hAnsi="ＭＳ 明朝" w:cs="ＭＳ 明朝" w:hint="eastAsia"/>
                      <w:color w:val="000000"/>
                      <w:spacing w:val="6"/>
                      <w:kern w:val="0"/>
                      <w:szCs w:val="21"/>
                    </w:rPr>
                    <w:t>新事業や新サービスの展開に必要なデジタルチャネルの共通機能部品群、およびインフラ基盤を搭載した汎用プラットフォームを構築。</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77278A47" w14:textId="77777777" w:rsidR="00065988" w:rsidRPr="004F3D4B" w:rsidRDefault="00065988" w:rsidP="000659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3D4B">
                    <w:rPr>
                      <w:rFonts w:ascii="ＭＳ 明朝" w:eastAsia="ＭＳ 明朝" w:hAnsi="ＭＳ 明朝" w:cs="ＭＳ 明朝" w:hint="eastAsia"/>
                      <w:spacing w:val="6"/>
                      <w:kern w:val="0"/>
                      <w:szCs w:val="21"/>
                    </w:rPr>
                    <w:t>当文書は経営会議で決定された事項に基づき作成された内容であり、当社規程に基づく承認プロセスを経て最高執行責任者（代表取締役社長）が、社外公開を承認。</w:t>
                  </w:r>
                </w:p>
                <w:p w14:paraId="42F0AD6B" w14:textId="77777777" w:rsidR="00065988" w:rsidRPr="004F3D4B" w:rsidRDefault="00065988" w:rsidP="000659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3D4B">
                    <w:rPr>
                      <w:rFonts w:ascii="ＭＳ 明朝" w:eastAsia="ＭＳ 明朝" w:hAnsi="ＭＳ 明朝" w:cs="ＭＳ 明朝" w:hint="eastAsia"/>
                      <w:spacing w:val="6"/>
                      <w:kern w:val="0"/>
                      <w:szCs w:val="21"/>
                    </w:rPr>
                    <w:t>※経営会議による基本方針の承認</w:t>
                  </w:r>
                </w:p>
                <w:p w14:paraId="2639C3CE" w14:textId="77777777" w:rsidR="00065988" w:rsidRPr="004F3D4B" w:rsidRDefault="00065988" w:rsidP="000659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3D4B">
                    <w:rPr>
                      <w:rFonts w:ascii="ＭＳ 明朝" w:eastAsia="ＭＳ 明朝" w:hAnsi="ＭＳ 明朝" w:cs="ＭＳ 明朝" w:hint="eastAsia"/>
                      <w:spacing w:val="6"/>
                      <w:kern w:val="0"/>
                      <w:szCs w:val="21"/>
                    </w:rPr>
                    <w:t xml:space="preserve">　代表取締役社長による社外公開の承認</w:t>
                  </w:r>
                </w:p>
                <w:p w14:paraId="111978D3" w14:textId="77777777" w:rsidR="00065988" w:rsidRPr="004F3D4B" w:rsidRDefault="00065988" w:rsidP="000659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3D4B">
                    <w:rPr>
                      <w:rFonts w:ascii="ＭＳ 明朝" w:eastAsia="ＭＳ 明朝" w:hAnsi="ＭＳ 明朝" w:cs="ＭＳ 明朝" w:hint="eastAsia"/>
                      <w:spacing w:val="6"/>
                      <w:kern w:val="0"/>
                      <w:szCs w:val="21"/>
                    </w:rPr>
                    <w:t>※当社は、経営会議に業務執行の決裁権限を必要に応じ</w:t>
                  </w:r>
                </w:p>
                <w:p w14:paraId="193CF8F7" w14:textId="77777777" w:rsidR="00065988" w:rsidRPr="004F3D4B" w:rsidRDefault="00065988" w:rsidP="0006598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F3D4B">
                    <w:rPr>
                      <w:rFonts w:ascii="ＭＳ 明朝" w:eastAsia="ＭＳ 明朝" w:hAnsi="ＭＳ 明朝" w:cs="ＭＳ 明朝" w:hint="eastAsia"/>
                      <w:spacing w:val="6"/>
                      <w:kern w:val="0"/>
                      <w:szCs w:val="21"/>
                    </w:rPr>
                    <w:t>て委嘱し、取締役会が経営に関する重要事項の決定を</w:t>
                  </w:r>
                </w:p>
                <w:p w14:paraId="5327EC0E" w14:textId="77777777" w:rsidR="00065988" w:rsidRPr="004F3D4B" w:rsidRDefault="00065988" w:rsidP="0006598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F3D4B">
                    <w:rPr>
                      <w:rFonts w:ascii="ＭＳ 明朝" w:eastAsia="ＭＳ 明朝" w:hAnsi="ＭＳ 明朝" w:cs="ＭＳ 明朝" w:hint="eastAsia"/>
                      <w:spacing w:val="6"/>
                      <w:kern w:val="0"/>
                      <w:szCs w:val="21"/>
                    </w:rPr>
                    <w:t>行うことで、機動的な意思決定を可能としている。</w:t>
                  </w:r>
                </w:p>
                <w:p w14:paraId="3D97A423" w14:textId="77777777" w:rsidR="00065988" w:rsidRPr="004F3D4B" w:rsidRDefault="00065988" w:rsidP="0006598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F3D4B">
                    <w:rPr>
                      <w:rFonts w:ascii="ＭＳ 明朝" w:eastAsia="ＭＳ 明朝" w:hAnsi="ＭＳ 明朝" w:cs="ＭＳ 明朝" w:hint="eastAsia"/>
                      <w:spacing w:val="6"/>
                      <w:kern w:val="0"/>
                      <w:szCs w:val="21"/>
                    </w:rPr>
                    <w:t>取締役会や経営会議等で承認された提案内容の実行は</w:t>
                  </w:r>
                </w:p>
                <w:p w14:paraId="7D809E64" w14:textId="77777777" w:rsidR="00065988" w:rsidRPr="004F3D4B" w:rsidRDefault="00065988" w:rsidP="0006598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F3D4B">
                    <w:rPr>
                      <w:rFonts w:ascii="ＭＳ 明朝" w:eastAsia="ＭＳ 明朝" w:hAnsi="ＭＳ 明朝" w:cs="ＭＳ 明朝" w:hint="eastAsia"/>
                      <w:spacing w:val="6"/>
                      <w:kern w:val="0"/>
                      <w:szCs w:val="21"/>
                    </w:rPr>
                    <w:t>最高執行責任者（各事業分野の担当取締役）等が中心</w:t>
                  </w:r>
                </w:p>
                <w:p w14:paraId="5FD596BB" w14:textId="77B3644E" w:rsidR="00D1302E" w:rsidRPr="00E577BF" w:rsidRDefault="0006598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F3D4B">
                    <w:rPr>
                      <w:rFonts w:ascii="ＭＳ 明朝" w:eastAsia="ＭＳ 明朝" w:hAnsi="ＭＳ 明朝" w:cs="ＭＳ 明朝" w:hint="eastAsia"/>
                      <w:spacing w:val="6"/>
                      <w:kern w:val="0"/>
                      <w:szCs w:val="21"/>
                    </w:rPr>
                    <w:lastRenderedPageBreak/>
                    <w:t>となり、その実行責任を担っている。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4DA904F" w14:textId="77777777" w:rsidR="00F22EBA" w:rsidRDefault="00F22EBA" w:rsidP="007F1C84">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w:t>
                  </w:r>
                </w:p>
                <w:p w14:paraId="1B9C7204" w14:textId="74F090B7" w:rsidR="007F1C84" w:rsidRDefault="007F1C84" w:rsidP="007F1C84">
                  <w:pPr>
                    <w:suppressAutoHyphens/>
                    <w:kinsoku w:val="0"/>
                    <w:overflowPunct w:val="0"/>
                    <w:adjustRightInd w:val="0"/>
                    <w:spacing w:afterLines="50" w:after="120" w:line="238" w:lineRule="exact"/>
                    <w:ind w:left="480"/>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記載ページ：P.50</w:t>
                  </w:r>
                </w:p>
                <w:p w14:paraId="1FDEE484" w14:textId="77777777" w:rsidR="00F22EBA" w:rsidRDefault="00F22EBA" w:rsidP="007F1C84">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大東建託ホームページ（DX戦略　DX推進体制）</w:t>
                  </w:r>
                </w:p>
                <w:p w14:paraId="44F1702C" w14:textId="77777777" w:rsidR="00F22EBA" w:rsidRDefault="00F22EBA" w:rsidP="007F1C84">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大東建託ホームページ（DX人材育成）</w:t>
                  </w:r>
                </w:p>
                <w:p w14:paraId="47D9F1D0" w14:textId="7D69281D" w:rsidR="00D1302E" w:rsidRPr="00F22EBA" w:rsidRDefault="00F22EBA" w:rsidP="007F1C84">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DX推進マップ</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68CEB4F" w14:textId="77777777" w:rsidR="00B81B2B" w:rsidRPr="00B81B2B" w:rsidRDefault="00B81B2B" w:rsidP="00B81B2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81B2B">
                    <w:rPr>
                      <w:rFonts w:ascii="ＭＳ 明朝" w:eastAsia="ＭＳ 明朝" w:hAnsi="ＭＳ 明朝" w:cs="ＭＳ 明朝" w:hint="eastAsia"/>
                      <w:spacing w:val="6"/>
                      <w:kern w:val="0"/>
                      <w:szCs w:val="21"/>
                    </w:rPr>
                    <w:t>■DX戦略推進に向けた組織づくり</w:t>
                  </w:r>
                </w:p>
                <w:p w14:paraId="172C22B9" w14:textId="7275DD74" w:rsidR="00B81B2B" w:rsidRPr="00B81B2B" w:rsidRDefault="00B81B2B" w:rsidP="00492D0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hint="eastAsia"/>
                      <w:spacing w:val="6"/>
                      <w:kern w:val="0"/>
                      <w:szCs w:val="21"/>
                    </w:rPr>
                  </w:pPr>
                  <w:r w:rsidRPr="00B81B2B">
                    <w:rPr>
                      <w:rFonts w:ascii="ＭＳ 明朝" w:eastAsia="ＭＳ 明朝" w:hAnsi="ＭＳ 明朝" w:cs="ＭＳ 明朝" w:hint="eastAsia"/>
                      <w:spacing w:val="6"/>
                      <w:kern w:val="0"/>
                      <w:szCs w:val="21"/>
                    </w:rPr>
                    <w:t>当グループでは全社員がDX人材として各現場で業務改革を進めることを目指し、各部門やグループ会社において社内DX認定資格取得に向けた育成プログラムを実施している。各部署には上級資格者がDX実践リーダーとして所属しており、自ら策定した現場でのDX推進計画の中心的役割を担い、プロジェクトを推進している。</w:t>
                  </w:r>
                </w:p>
                <w:p w14:paraId="133CD1C6" w14:textId="77777777" w:rsidR="00B81B2B" w:rsidRPr="00B81B2B" w:rsidRDefault="00B81B2B" w:rsidP="00B81B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F48661C" w14:textId="2EBDA37A" w:rsidR="00B81B2B" w:rsidRPr="00B81B2B" w:rsidRDefault="00B81B2B" w:rsidP="00492D0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hint="eastAsia"/>
                      <w:spacing w:val="6"/>
                      <w:kern w:val="0"/>
                      <w:szCs w:val="21"/>
                    </w:rPr>
                  </w:pPr>
                  <w:r w:rsidRPr="00B81B2B">
                    <w:rPr>
                      <w:rFonts w:ascii="ＭＳ 明朝" w:eastAsia="ＭＳ 明朝" w:hAnsi="ＭＳ 明朝" w:cs="ＭＳ 明朝" w:hint="eastAsia"/>
                      <w:spacing w:val="6"/>
                      <w:kern w:val="0"/>
                      <w:szCs w:val="21"/>
                    </w:rPr>
                    <w:t>2024年4月に設置されたCDOのもと、DX推進部は情報システム部と連携し、データ基盤の管理や、セキュリティの内部統制の確立、人材教育を通じて、グループ全体のDXを推進している。</w:t>
                  </w:r>
                </w:p>
                <w:p w14:paraId="3781F718" w14:textId="77777777" w:rsidR="00B81B2B" w:rsidRPr="00B81B2B" w:rsidRDefault="00B81B2B" w:rsidP="00B81B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F13308" w14:textId="3C354E5F" w:rsidR="00B81B2B" w:rsidRPr="00B81B2B" w:rsidRDefault="00B81B2B" w:rsidP="00492D0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hint="eastAsia"/>
                      <w:spacing w:val="6"/>
                      <w:kern w:val="0"/>
                      <w:szCs w:val="21"/>
                    </w:rPr>
                  </w:pPr>
                  <w:r w:rsidRPr="00B81B2B">
                    <w:rPr>
                      <w:rFonts w:ascii="ＭＳ 明朝" w:eastAsia="ＭＳ 明朝" w:hAnsi="ＭＳ 明朝" w:cs="ＭＳ 明朝" w:hint="eastAsia"/>
                      <w:spacing w:val="6"/>
                      <w:kern w:val="0"/>
                      <w:szCs w:val="21"/>
                    </w:rPr>
                    <w:t>さらに、内部のリソースに加え、様々な企業との協力を通じて、DXをより一層推進している。</w:t>
                  </w:r>
                </w:p>
                <w:p w14:paraId="333F6F2E" w14:textId="77777777" w:rsidR="00B81B2B" w:rsidRPr="00B81B2B" w:rsidRDefault="00B81B2B" w:rsidP="00B81B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399172C" w14:textId="77777777" w:rsidR="00B81B2B" w:rsidRPr="00B81B2B" w:rsidRDefault="00B81B2B" w:rsidP="00B81B2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81B2B">
                    <w:rPr>
                      <w:rFonts w:ascii="ＭＳ 明朝" w:eastAsia="ＭＳ 明朝" w:hAnsi="ＭＳ 明朝" w:cs="ＭＳ 明朝" w:hint="eastAsia"/>
                      <w:spacing w:val="6"/>
                      <w:kern w:val="0"/>
                      <w:szCs w:val="21"/>
                    </w:rPr>
                    <w:t>■DX認定制度</w:t>
                  </w:r>
                </w:p>
                <w:p w14:paraId="6B1C7396" w14:textId="04A530F3" w:rsidR="00492D05" w:rsidRDefault="00B81B2B" w:rsidP="00492D0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81B2B">
                    <w:rPr>
                      <w:rFonts w:ascii="ＭＳ 明朝" w:eastAsia="ＭＳ 明朝" w:hAnsi="ＭＳ 明朝" w:cs="ＭＳ 明朝" w:hint="eastAsia"/>
                      <w:spacing w:val="6"/>
                      <w:kern w:val="0"/>
                      <w:szCs w:val="21"/>
                    </w:rPr>
                    <w:t>社内の</w:t>
                  </w:r>
                  <w:r w:rsidRPr="00B81B2B">
                    <w:rPr>
                      <w:rFonts w:ascii="ＭＳ 明朝" w:eastAsia="ＭＳ 明朝" w:hAnsi="ＭＳ 明朝" w:cs="ＭＳ 明朝"/>
                      <w:spacing w:val="6"/>
                      <w:kern w:val="0"/>
                      <w:szCs w:val="21"/>
                    </w:rPr>
                    <w:t>DX</w:t>
                  </w:r>
                  <w:r w:rsidRPr="00B81B2B">
                    <w:rPr>
                      <w:rFonts w:ascii="ＭＳ 明朝" w:eastAsia="ＭＳ 明朝" w:hAnsi="ＭＳ 明朝" w:cs="ＭＳ 明朝" w:hint="eastAsia"/>
                      <w:spacing w:val="6"/>
                      <w:kern w:val="0"/>
                      <w:szCs w:val="21"/>
                    </w:rPr>
                    <w:t>人材を育成・発掘していくために新しいカリキュラム</w:t>
                  </w:r>
                  <w:r w:rsidR="00492D05">
                    <w:rPr>
                      <w:rFonts w:ascii="ＭＳ 明朝" w:eastAsia="ＭＳ 明朝" w:hAnsi="ＭＳ 明朝" w:cs="ＭＳ 明朝" w:hint="eastAsia"/>
                      <w:spacing w:val="6"/>
                      <w:kern w:val="0"/>
                      <w:szCs w:val="21"/>
                    </w:rPr>
                    <w:t>（</w:t>
                  </w:r>
                  <w:r w:rsidRPr="00B81B2B">
                    <w:rPr>
                      <w:rFonts w:ascii="ＭＳ 明朝" w:eastAsia="ＭＳ 明朝" w:hAnsi="ＭＳ 明朝" w:cs="ＭＳ 明朝"/>
                      <w:spacing w:val="6"/>
                      <w:kern w:val="0"/>
                      <w:szCs w:val="21"/>
                    </w:rPr>
                    <w:t>DX e</w:t>
                  </w:r>
                  <w:r w:rsidRPr="00B81B2B">
                    <w:rPr>
                      <w:rFonts w:ascii="ＭＳ 明朝" w:eastAsia="ＭＳ 明朝" w:hAnsi="ＭＳ 明朝" w:cs="ＭＳ 明朝" w:hint="eastAsia"/>
                      <w:spacing w:val="6"/>
                      <w:kern w:val="0"/>
                      <w:szCs w:val="21"/>
                    </w:rPr>
                    <w:t>ラーニングや</w:t>
                  </w:r>
                  <w:r w:rsidRPr="00B81B2B">
                    <w:rPr>
                      <w:rFonts w:ascii="ＭＳ 明朝" w:eastAsia="ＭＳ 明朝" w:hAnsi="ＭＳ 明朝" w:cs="ＭＳ 明朝"/>
                      <w:spacing w:val="6"/>
                      <w:kern w:val="0"/>
                      <w:szCs w:val="21"/>
                    </w:rPr>
                    <w:t>DX</w:t>
                  </w:r>
                  <w:r w:rsidRPr="00B81B2B">
                    <w:rPr>
                      <w:rFonts w:ascii="ＭＳ 明朝" w:eastAsia="ＭＳ 明朝" w:hAnsi="ＭＳ 明朝" w:cs="ＭＳ 明朝" w:hint="eastAsia"/>
                      <w:spacing w:val="6"/>
                      <w:kern w:val="0"/>
                      <w:szCs w:val="21"/>
                    </w:rPr>
                    <w:t>ワークショップ、</w:t>
                  </w:r>
                  <w:r w:rsidRPr="00B81B2B">
                    <w:rPr>
                      <w:rFonts w:ascii="ＭＳ 明朝" w:eastAsia="ＭＳ 明朝" w:hAnsi="ＭＳ 明朝" w:cs="ＭＳ 明朝"/>
                      <w:spacing w:val="6"/>
                      <w:kern w:val="0"/>
                      <w:szCs w:val="21"/>
                    </w:rPr>
                    <w:t>DX</w:t>
                  </w:r>
                  <w:r w:rsidRPr="00B81B2B">
                    <w:rPr>
                      <w:rFonts w:ascii="ＭＳ 明朝" w:eastAsia="ＭＳ 明朝" w:hAnsi="ＭＳ 明朝" w:cs="ＭＳ 明朝" w:hint="eastAsia"/>
                      <w:spacing w:val="6"/>
                      <w:kern w:val="0"/>
                      <w:szCs w:val="21"/>
                    </w:rPr>
                    <w:t>セミナーなど）と認定制度を開始。</w:t>
                  </w:r>
                </w:p>
                <w:p w14:paraId="28733A90" w14:textId="649CB6C4" w:rsidR="00B81B2B" w:rsidRPr="00B81B2B" w:rsidRDefault="00B81B2B" w:rsidP="00492D0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81B2B">
                    <w:rPr>
                      <w:rFonts w:ascii="ＭＳ 明朝" w:eastAsia="ＭＳ 明朝" w:hAnsi="ＭＳ 明朝" w:cs="ＭＳ 明朝" w:hint="eastAsia"/>
                      <w:spacing w:val="6"/>
                      <w:kern w:val="0"/>
                      <w:szCs w:val="21"/>
                    </w:rPr>
                    <w:t>グループ全社員を</w:t>
                  </w:r>
                  <w:r w:rsidRPr="00B81B2B">
                    <w:rPr>
                      <w:rFonts w:ascii="ＭＳ 明朝" w:eastAsia="ＭＳ 明朝" w:hAnsi="ＭＳ 明朝" w:cs="ＭＳ 明朝"/>
                      <w:spacing w:val="6"/>
                      <w:kern w:val="0"/>
                      <w:szCs w:val="21"/>
                    </w:rPr>
                    <w:t>IT</w:t>
                  </w:r>
                  <w:r w:rsidRPr="00B81B2B">
                    <w:rPr>
                      <w:rFonts w:ascii="ＭＳ 明朝" w:eastAsia="ＭＳ 明朝" w:hAnsi="ＭＳ 明朝" w:cs="ＭＳ 明朝" w:hint="eastAsia"/>
                      <w:spacing w:val="6"/>
                      <w:kern w:val="0"/>
                      <w:szCs w:val="21"/>
                    </w:rPr>
                    <w:t>人材としてリスキリングし、社内の</w:t>
                  </w:r>
                  <w:r w:rsidRPr="00B81B2B">
                    <w:rPr>
                      <w:rFonts w:ascii="ＭＳ 明朝" w:eastAsia="ＭＳ 明朝" w:hAnsi="ＭＳ 明朝" w:cs="ＭＳ 明朝"/>
                      <w:spacing w:val="6"/>
                      <w:kern w:val="0"/>
                      <w:szCs w:val="21"/>
                    </w:rPr>
                    <w:t>DX</w:t>
                  </w:r>
                  <w:r w:rsidRPr="00B81B2B">
                    <w:rPr>
                      <w:rFonts w:ascii="ＭＳ 明朝" w:eastAsia="ＭＳ 明朝" w:hAnsi="ＭＳ 明朝" w:cs="ＭＳ 明朝" w:hint="eastAsia"/>
                      <w:spacing w:val="6"/>
                      <w:kern w:val="0"/>
                      <w:szCs w:val="21"/>
                    </w:rPr>
                    <w:t>推進に貢献する人材を育成。</w:t>
                  </w:r>
                </w:p>
                <w:p w14:paraId="679A768F" w14:textId="77777777" w:rsidR="00B81B2B" w:rsidRPr="00B81B2B" w:rsidRDefault="00B81B2B" w:rsidP="00B81B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BC33A65" w14:textId="77777777" w:rsidR="00B81B2B" w:rsidRPr="00B81B2B" w:rsidRDefault="00B81B2B" w:rsidP="00B81B2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81B2B">
                    <w:rPr>
                      <w:rFonts w:ascii="ＭＳ 明朝" w:eastAsia="ＭＳ 明朝" w:hAnsi="ＭＳ 明朝" w:cs="ＭＳ 明朝" w:hint="eastAsia"/>
                      <w:spacing w:val="6"/>
                      <w:kern w:val="0"/>
                      <w:szCs w:val="21"/>
                    </w:rPr>
                    <w:t>＜DX認定資格＞</w:t>
                  </w:r>
                </w:p>
                <w:p w14:paraId="7BA4047D" w14:textId="77777777" w:rsidR="00B81B2B" w:rsidRPr="00B81B2B" w:rsidRDefault="00B81B2B" w:rsidP="00B81B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D32CC7D" w14:textId="77777777" w:rsidR="00492D05" w:rsidRDefault="00B81B2B" w:rsidP="00B81B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1B2B">
                    <w:rPr>
                      <w:rFonts w:ascii="ＭＳ 明朝" w:eastAsia="ＭＳ 明朝" w:hAnsi="ＭＳ 明朝" w:cs="ＭＳ 明朝" w:hint="eastAsia"/>
                      <w:spacing w:val="6"/>
                      <w:kern w:val="0"/>
                      <w:szCs w:val="21"/>
                    </w:rPr>
                    <w:t>【DX Beginner（ビギナー）】</w:t>
                  </w:r>
                </w:p>
                <w:p w14:paraId="4EFAF04E" w14:textId="708B5B19" w:rsidR="00B81B2B" w:rsidRPr="00B81B2B" w:rsidRDefault="00B81B2B" w:rsidP="00492D0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81B2B">
                    <w:rPr>
                      <w:rFonts w:ascii="ＭＳ 明朝" w:eastAsia="ＭＳ 明朝" w:hAnsi="ＭＳ 明朝" w:cs="ＭＳ 明朝" w:hint="eastAsia"/>
                      <w:spacing w:val="6"/>
                      <w:kern w:val="0"/>
                      <w:szCs w:val="21"/>
                    </w:rPr>
                    <w:t>内容：業務の中でデジタルツールを使いこなす</w:t>
                  </w:r>
                </w:p>
                <w:p w14:paraId="49C745B9" w14:textId="77777777" w:rsidR="00492D05" w:rsidRDefault="00B81B2B" w:rsidP="00492D0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81B2B">
                    <w:rPr>
                      <w:rFonts w:ascii="ＭＳ 明朝" w:eastAsia="ＭＳ 明朝" w:hAnsi="ＭＳ 明朝" w:cs="ＭＳ 明朝" w:hint="eastAsia"/>
                      <w:spacing w:val="6"/>
                      <w:kern w:val="0"/>
                      <w:szCs w:val="21"/>
                    </w:rPr>
                    <w:t>必要なスキル：</w:t>
                  </w:r>
                  <w:r w:rsidRPr="00B81B2B">
                    <w:rPr>
                      <w:rFonts w:ascii="ＭＳ 明朝" w:eastAsia="ＭＳ 明朝" w:hAnsi="ＭＳ 明朝" w:cs="ＭＳ 明朝"/>
                      <w:spacing w:val="6"/>
                      <w:kern w:val="0"/>
                      <w:szCs w:val="21"/>
                    </w:rPr>
                    <w:t>DX</w:t>
                  </w:r>
                  <w:r w:rsidRPr="00B81B2B">
                    <w:rPr>
                      <w:rFonts w:ascii="ＭＳ 明朝" w:eastAsia="ＭＳ 明朝" w:hAnsi="ＭＳ 明朝" w:cs="ＭＳ 明朝" w:hint="eastAsia"/>
                      <w:spacing w:val="6"/>
                      <w:kern w:val="0"/>
                      <w:szCs w:val="21"/>
                    </w:rPr>
                    <w:t>の基本的な理解</w:t>
                  </w:r>
                </w:p>
                <w:p w14:paraId="6FEC2848" w14:textId="03E02A66" w:rsidR="00B81B2B" w:rsidRPr="00B81B2B" w:rsidRDefault="00B81B2B" w:rsidP="00492D0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81B2B">
                    <w:rPr>
                      <w:rFonts w:ascii="ＭＳ 明朝" w:eastAsia="ＭＳ 明朝" w:hAnsi="ＭＳ 明朝" w:cs="ＭＳ 明朝"/>
                      <w:spacing w:val="6"/>
                      <w:kern w:val="0"/>
                      <w:szCs w:val="21"/>
                    </w:rPr>
                    <w:t>2025</w:t>
                  </w:r>
                  <w:r w:rsidRPr="00B81B2B">
                    <w:rPr>
                      <w:rFonts w:ascii="ＭＳ 明朝" w:eastAsia="ＭＳ 明朝" w:hAnsi="ＭＳ 明朝" w:cs="ＭＳ 明朝" w:hint="eastAsia"/>
                      <w:spacing w:val="6"/>
                      <w:kern w:val="0"/>
                      <w:szCs w:val="21"/>
                    </w:rPr>
                    <w:t>年</w:t>
                  </w:r>
                  <w:r w:rsidRPr="00B81B2B">
                    <w:rPr>
                      <w:rFonts w:ascii="ＭＳ 明朝" w:eastAsia="ＭＳ 明朝" w:hAnsi="ＭＳ 明朝" w:cs="ＭＳ 明朝"/>
                      <w:spacing w:val="6"/>
                      <w:kern w:val="0"/>
                      <w:szCs w:val="21"/>
                    </w:rPr>
                    <w:t>3</w:t>
                  </w:r>
                  <w:r w:rsidRPr="00B81B2B">
                    <w:rPr>
                      <w:rFonts w:ascii="ＭＳ 明朝" w:eastAsia="ＭＳ 明朝" w:hAnsi="ＭＳ 明朝" w:cs="ＭＳ 明朝" w:hint="eastAsia"/>
                      <w:spacing w:val="6"/>
                      <w:kern w:val="0"/>
                      <w:szCs w:val="21"/>
                    </w:rPr>
                    <w:t>月末時点：</w:t>
                  </w:r>
                  <w:r w:rsidRPr="00B81B2B">
                    <w:rPr>
                      <w:rFonts w:ascii="ＭＳ 明朝" w:eastAsia="ＭＳ 明朝" w:hAnsi="ＭＳ 明朝" w:cs="ＭＳ 明朝"/>
                      <w:spacing w:val="6"/>
                      <w:kern w:val="0"/>
                      <w:szCs w:val="21"/>
                    </w:rPr>
                    <w:t>1,848</w:t>
                  </w:r>
                  <w:r w:rsidRPr="00B81B2B">
                    <w:rPr>
                      <w:rFonts w:ascii="ＭＳ 明朝" w:eastAsia="ＭＳ 明朝" w:hAnsi="ＭＳ 明朝" w:cs="ＭＳ 明朝" w:hint="eastAsia"/>
                      <w:spacing w:val="6"/>
                      <w:kern w:val="0"/>
                      <w:szCs w:val="21"/>
                    </w:rPr>
                    <w:t>人</w:t>
                  </w:r>
                </w:p>
                <w:p w14:paraId="51D24372" w14:textId="77777777" w:rsidR="00B81B2B" w:rsidRPr="00B81B2B" w:rsidRDefault="00B81B2B" w:rsidP="00B81B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725ED5" w14:textId="77777777" w:rsidR="00B81B2B" w:rsidRPr="00B81B2B" w:rsidRDefault="00B81B2B" w:rsidP="00B81B2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81B2B">
                    <w:rPr>
                      <w:rFonts w:ascii="ＭＳ 明朝" w:eastAsia="ＭＳ 明朝" w:hAnsi="ＭＳ 明朝" w:cs="ＭＳ 明朝" w:hint="eastAsia"/>
                      <w:spacing w:val="6"/>
                      <w:kern w:val="0"/>
                      <w:szCs w:val="21"/>
                    </w:rPr>
                    <w:t>【DX Bronze（ブロンズ）】</w:t>
                  </w:r>
                </w:p>
                <w:p w14:paraId="60ACD2DD" w14:textId="7CCAACA9" w:rsidR="00B81B2B" w:rsidRPr="00B81B2B" w:rsidRDefault="00B81B2B" w:rsidP="00492D0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81B2B">
                    <w:rPr>
                      <w:rFonts w:ascii="ＭＳ 明朝" w:eastAsia="ＭＳ 明朝" w:hAnsi="ＭＳ 明朝" w:cs="ＭＳ 明朝" w:hint="eastAsia"/>
                      <w:spacing w:val="6"/>
                      <w:kern w:val="0"/>
                      <w:szCs w:val="21"/>
                    </w:rPr>
                    <w:t>内容：自業務の課題に対して、解決策を</w:t>
                  </w:r>
                  <w:r w:rsidRPr="00B81B2B">
                    <w:rPr>
                      <w:rFonts w:ascii="ＭＳ 明朝" w:eastAsia="ＭＳ 明朝" w:hAnsi="ＭＳ 明朝" w:cs="ＭＳ 明朝"/>
                      <w:spacing w:val="6"/>
                      <w:kern w:val="0"/>
                      <w:szCs w:val="21"/>
                    </w:rPr>
                    <w:t>DX</w:t>
                  </w:r>
                  <w:r w:rsidRPr="00B81B2B">
                    <w:rPr>
                      <w:rFonts w:ascii="ＭＳ 明朝" w:eastAsia="ＭＳ 明朝" w:hAnsi="ＭＳ 明朝" w:cs="ＭＳ 明朝" w:hint="eastAsia"/>
                      <w:spacing w:val="6"/>
                      <w:kern w:val="0"/>
                      <w:szCs w:val="21"/>
                    </w:rPr>
                    <w:t>視点で考案</w:t>
                  </w:r>
                </w:p>
                <w:p w14:paraId="61225F0B" w14:textId="064EC32A" w:rsidR="00B81B2B" w:rsidRPr="00B81B2B" w:rsidRDefault="00B81B2B" w:rsidP="00492D0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81B2B">
                    <w:rPr>
                      <w:rFonts w:ascii="ＭＳ 明朝" w:eastAsia="ＭＳ 明朝" w:hAnsi="ＭＳ 明朝" w:cs="ＭＳ 明朝" w:hint="eastAsia"/>
                      <w:spacing w:val="6"/>
                      <w:kern w:val="0"/>
                      <w:szCs w:val="21"/>
                    </w:rPr>
                    <w:t>必要なスキル：データやデジタル技術に関する基礎</w:t>
                  </w:r>
                </w:p>
                <w:p w14:paraId="7EA52560" w14:textId="16A1C7CD" w:rsidR="00B81B2B" w:rsidRPr="00B81B2B" w:rsidRDefault="00B81B2B" w:rsidP="00492D0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81B2B">
                    <w:rPr>
                      <w:rFonts w:ascii="ＭＳ 明朝" w:eastAsia="ＭＳ 明朝" w:hAnsi="ＭＳ 明朝" w:cs="ＭＳ 明朝"/>
                      <w:spacing w:val="6"/>
                      <w:kern w:val="0"/>
                      <w:szCs w:val="21"/>
                    </w:rPr>
                    <w:t>2025</w:t>
                  </w:r>
                  <w:r w:rsidRPr="00B81B2B">
                    <w:rPr>
                      <w:rFonts w:ascii="ＭＳ 明朝" w:eastAsia="ＭＳ 明朝" w:hAnsi="ＭＳ 明朝" w:cs="ＭＳ 明朝" w:hint="eastAsia"/>
                      <w:spacing w:val="6"/>
                      <w:kern w:val="0"/>
                      <w:szCs w:val="21"/>
                    </w:rPr>
                    <w:t>年</w:t>
                  </w:r>
                  <w:r w:rsidRPr="00B81B2B">
                    <w:rPr>
                      <w:rFonts w:ascii="ＭＳ 明朝" w:eastAsia="ＭＳ 明朝" w:hAnsi="ＭＳ 明朝" w:cs="ＭＳ 明朝"/>
                      <w:spacing w:val="6"/>
                      <w:kern w:val="0"/>
                      <w:szCs w:val="21"/>
                    </w:rPr>
                    <w:t>3</w:t>
                  </w:r>
                  <w:r w:rsidRPr="00B81B2B">
                    <w:rPr>
                      <w:rFonts w:ascii="ＭＳ 明朝" w:eastAsia="ＭＳ 明朝" w:hAnsi="ＭＳ 明朝" w:cs="ＭＳ 明朝" w:hint="eastAsia"/>
                      <w:spacing w:val="6"/>
                      <w:kern w:val="0"/>
                      <w:szCs w:val="21"/>
                    </w:rPr>
                    <w:t>月末時点：</w:t>
                  </w:r>
                  <w:r w:rsidRPr="00B81B2B">
                    <w:rPr>
                      <w:rFonts w:ascii="ＭＳ 明朝" w:eastAsia="ＭＳ 明朝" w:hAnsi="ＭＳ 明朝" w:cs="ＭＳ 明朝"/>
                      <w:spacing w:val="6"/>
                      <w:kern w:val="0"/>
                      <w:szCs w:val="21"/>
                    </w:rPr>
                    <w:t>1,677</w:t>
                  </w:r>
                  <w:r w:rsidRPr="00B81B2B">
                    <w:rPr>
                      <w:rFonts w:ascii="ＭＳ 明朝" w:eastAsia="ＭＳ 明朝" w:hAnsi="ＭＳ 明朝" w:cs="ＭＳ 明朝" w:hint="eastAsia"/>
                      <w:spacing w:val="6"/>
                      <w:kern w:val="0"/>
                      <w:szCs w:val="21"/>
                    </w:rPr>
                    <w:t>人</w:t>
                  </w:r>
                </w:p>
                <w:p w14:paraId="2097C1CC" w14:textId="77777777" w:rsidR="00B81B2B" w:rsidRPr="00B81B2B" w:rsidRDefault="00B81B2B" w:rsidP="00B81B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F27491" w14:textId="77777777" w:rsidR="00B81B2B" w:rsidRPr="00B81B2B" w:rsidRDefault="00B81B2B" w:rsidP="00B81B2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81B2B">
                    <w:rPr>
                      <w:rFonts w:ascii="ＭＳ 明朝" w:eastAsia="ＭＳ 明朝" w:hAnsi="ＭＳ 明朝" w:cs="ＭＳ 明朝" w:hint="eastAsia"/>
                      <w:spacing w:val="6"/>
                      <w:kern w:val="0"/>
                      <w:szCs w:val="21"/>
                    </w:rPr>
                    <w:t>【DX Silver（シルバー）】</w:t>
                  </w:r>
                </w:p>
                <w:p w14:paraId="086EC721" w14:textId="577AB706" w:rsidR="00B81B2B" w:rsidRPr="00B81B2B" w:rsidRDefault="00B81B2B" w:rsidP="00492D0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81B2B">
                    <w:rPr>
                      <w:rFonts w:ascii="ＭＳ 明朝" w:eastAsia="ＭＳ 明朝" w:hAnsi="ＭＳ 明朝" w:cs="ＭＳ 明朝" w:hint="eastAsia"/>
                      <w:spacing w:val="6"/>
                      <w:kern w:val="0"/>
                      <w:szCs w:val="21"/>
                    </w:rPr>
                    <w:t>内容：自業務の課題を</w:t>
                  </w:r>
                  <w:r w:rsidRPr="00B81B2B">
                    <w:rPr>
                      <w:rFonts w:ascii="ＭＳ 明朝" w:eastAsia="ＭＳ 明朝" w:hAnsi="ＭＳ 明朝" w:cs="ＭＳ 明朝"/>
                      <w:spacing w:val="6"/>
                      <w:kern w:val="0"/>
                      <w:szCs w:val="21"/>
                    </w:rPr>
                    <w:t>DX</w:t>
                  </w:r>
                  <w:r w:rsidRPr="00B81B2B">
                    <w:rPr>
                      <w:rFonts w:ascii="ＭＳ 明朝" w:eastAsia="ＭＳ 明朝" w:hAnsi="ＭＳ 明朝" w:cs="ＭＳ 明朝" w:hint="eastAsia"/>
                      <w:spacing w:val="6"/>
                      <w:kern w:val="0"/>
                      <w:szCs w:val="21"/>
                    </w:rPr>
                    <w:t>を活用して自ら解決する</w:t>
                  </w:r>
                </w:p>
                <w:p w14:paraId="1CD9F88F" w14:textId="19CC39D3" w:rsidR="00B81B2B" w:rsidRPr="00B81B2B" w:rsidRDefault="00B81B2B" w:rsidP="00492D0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81B2B">
                    <w:rPr>
                      <w:rFonts w:ascii="ＭＳ 明朝" w:eastAsia="ＭＳ 明朝" w:hAnsi="ＭＳ 明朝" w:cs="ＭＳ 明朝" w:hint="eastAsia"/>
                      <w:spacing w:val="6"/>
                      <w:kern w:val="0"/>
                      <w:szCs w:val="21"/>
                    </w:rPr>
                    <w:lastRenderedPageBreak/>
                    <w:t>必要なスキル：データやデジタル技術を活用するスキル・ナレッジの習得</w:t>
                  </w:r>
                </w:p>
                <w:p w14:paraId="712148EF" w14:textId="4AD3028F" w:rsidR="00B81B2B" w:rsidRPr="00B81B2B" w:rsidRDefault="00B81B2B" w:rsidP="00492D0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81B2B">
                    <w:rPr>
                      <w:rFonts w:ascii="ＭＳ 明朝" w:eastAsia="ＭＳ 明朝" w:hAnsi="ＭＳ 明朝" w:cs="ＭＳ 明朝"/>
                      <w:spacing w:val="6"/>
                      <w:kern w:val="0"/>
                      <w:szCs w:val="21"/>
                    </w:rPr>
                    <w:t>2025</w:t>
                  </w:r>
                  <w:r w:rsidRPr="00B81B2B">
                    <w:rPr>
                      <w:rFonts w:ascii="ＭＳ 明朝" w:eastAsia="ＭＳ 明朝" w:hAnsi="ＭＳ 明朝" w:cs="ＭＳ 明朝" w:hint="eastAsia"/>
                      <w:spacing w:val="6"/>
                      <w:kern w:val="0"/>
                      <w:szCs w:val="21"/>
                    </w:rPr>
                    <w:t>年</w:t>
                  </w:r>
                  <w:r w:rsidRPr="00B81B2B">
                    <w:rPr>
                      <w:rFonts w:ascii="ＭＳ 明朝" w:eastAsia="ＭＳ 明朝" w:hAnsi="ＭＳ 明朝" w:cs="ＭＳ 明朝"/>
                      <w:spacing w:val="6"/>
                      <w:kern w:val="0"/>
                      <w:szCs w:val="21"/>
                    </w:rPr>
                    <w:t>3</w:t>
                  </w:r>
                  <w:r w:rsidRPr="00B81B2B">
                    <w:rPr>
                      <w:rFonts w:ascii="ＭＳ 明朝" w:eastAsia="ＭＳ 明朝" w:hAnsi="ＭＳ 明朝" w:cs="ＭＳ 明朝" w:hint="eastAsia"/>
                      <w:spacing w:val="6"/>
                      <w:kern w:val="0"/>
                      <w:szCs w:val="21"/>
                    </w:rPr>
                    <w:t>月末時点：</w:t>
                  </w:r>
                  <w:r w:rsidRPr="00B81B2B">
                    <w:rPr>
                      <w:rFonts w:ascii="ＭＳ 明朝" w:eastAsia="ＭＳ 明朝" w:hAnsi="ＭＳ 明朝" w:cs="ＭＳ 明朝"/>
                      <w:spacing w:val="6"/>
                      <w:kern w:val="0"/>
                      <w:szCs w:val="21"/>
                    </w:rPr>
                    <w:t>145</w:t>
                  </w:r>
                  <w:r w:rsidRPr="00B81B2B">
                    <w:rPr>
                      <w:rFonts w:ascii="ＭＳ 明朝" w:eastAsia="ＭＳ 明朝" w:hAnsi="ＭＳ 明朝" w:cs="ＭＳ 明朝" w:hint="eastAsia"/>
                      <w:spacing w:val="6"/>
                      <w:kern w:val="0"/>
                      <w:szCs w:val="21"/>
                    </w:rPr>
                    <w:t>人</w:t>
                  </w:r>
                </w:p>
                <w:p w14:paraId="24F7E180" w14:textId="77777777" w:rsidR="00B81B2B" w:rsidRPr="00B81B2B" w:rsidRDefault="00B81B2B" w:rsidP="00B81B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92BBE6" w14:textId="77777777" w:rsidR="00B81B2B" w:rsidRPr="00B81B2B" w:rsidRDefault="00B81B2B" w:rsidP="00B81B2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81B2B">
                    <w:rPr>
                      <w:rFonts w:ascii="ＭＳ 明朝" w:eastAsia="ＭＳ 明朝" w:hAnsi="ＭＳ 明朝" w:cs="ＭＳ 明朝" w:hint="eastAsia"/>
                      <w:spacing w:val="6"/>
                      <w:kern w:val="0"/>
                      <w:szCs w:val="21"/>
                    </w:rPr>
                    <w:t>【DX Gold（ゴールド）】</w:t>
                  </w:r>
                </w:p>
                <w:p w14:paraId="1C3F3C93" w14:textId="1C15F68D" w:rsidR="00B81B2B" w:rsidRPr="00B81B2B" w:rsidRDefault="00B81B2B" w:rsidP="00492D0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81B2B">
                    <w:rPr>
                      <w:rFonts w:ascii="ＭＳ 明朝" w:eastAsia="ＭＳ 明朝" w:hAnsi="ＭＳ 明朝" w:cs="ＭＳ 明朝" w:hint="eastAsia"/>
                      <w:spacing w:val="6"/>
                      <w:kern w:val="0"/>
                      <w:szCs w:val="21"/>
                    </w:rPr>
                    <w:t>内容：事業全体および会社全体の</w:t>
                  </w:r>
                  <w:r w:rsidRPr="00B81B2B">
                    <w:rPr>
                      <w:rFonts w:ascii="ＭＳ 明朝" w:eastAsia="ＭＳ 明朝" w:hAnsi="ＭＳ 明朝" w:cs="ＭＳ 明朝"/>
                      <w:spacing w:val="6"/>
                      <w:kern w:val="0"/>
                      <w:szCs w:val="21"/>
                    </w:rPr>
                    <w:t>DX</w:t>
                  </w:r>
                  <w:r w:rsidRPr="00B81B2B">
                    <w:rPr>
                      <w:rFonts w:ascii="ＭＳ 明朝" w:eastAsia="ＭＳ 明朝" w:hAnsi="ＭＳ 明朝" w:cs="ＭＳ 明朝" w:hint="eastAsia"/>
                      <w:spacing w:val="6"/>
                      <w:kern w:val="0"/>
                      <w:szCs w:val="21"/>
                    </w:rPr>
                    <w:t>を推進・変革できる</w:t>
                  </w:r>
                </w:p>
                <w:p w14:paraId="41039AF6" w14:textId="11A04775" w:rsidR="00B81B2B" w:rsidRPr="00B81B2B" w:rsidRDefault="00B81B2B" w:rsidP="00492D0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81B2B">
                    <w:rPr>
                      <w:rFonts w:ascii="ＭＳ 明朝" w:eastAsia="ＭＳ 明朝" w:hAnsi="ＭＳ 明朝" w:cs="ＭＳ 明朝" w:hint="eastAsia"/>
                      <w:spacing w:val="6"/>
                      <w:kern w:val="0"/>
                      <w:szCs w:val="21"/>
                    </w:rPr>
                    <w:t>必要なスキル：事業変革を実践できるレベルのスキル・ナレッジの習得</w:t>
                  </w:r>
                </w:p>
                <w:p w14:paraId="425C94C0" w14:textId="4CE20AE0" w:rsidR="00B81B2B" w:rsidRPr="00B81B2B" w:rsidRDefault="00B81B2B" w:rsidP="00492D0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81B2B">
                    <w:rPr>
                      <w:rFonts w:ascii="ＭＳ 明朝" w:eastAsia="ＭＳ 明朝" w:hAnsi="ＭＳ 明朝" w:cs="ＭＳ 明朝"/>
                      <w:spacing w:val="6"/>
                      <w:kern w:val="0"/>
                      <w:szCs w:val="21"/>
                    </w:rPr>
                    <w:t>2025</w:t>
                  </w:r>
                  <w:r w:rsidRPr="00B81B2B">
                    <w:rPr>
                      <w:rFonts w:ascii="ＭＳ 明朝" w:eastAsia="ＭＳ 明朝" w:hAnsi="ＭＳ 明朝" w:cs="ＭＳ 明朝" w:hint="eastAsia"/>
                      <w:spacing w:val="6"/>
                      <w:kern w:val="0"/>
                      <w:szCs w:val="21"/>
                    </w:rPr>
                    <w:t>年</w:t>
                  </w:r>
                  <w:r w:rsidRPr="00B81B2B">
                    <w:rPr>
                      <w:rFonts w:ascii="ＭＳ 明朝" w:eastAsia="ＭＳ 明朝" w:hAnsi="ＭＳ 明朝" w:cs="ＭＳ 明朝"/>
                      <w:spacing w:val="6"/>
                      <w:kern w:val="0"/>
                      <w:szCs w:val="21"/>
                    </w:rPr>
                    <w:t>3</w:t>
                  </w:r>
                  <w:r w:rsidRPr="00B81B2B">
                    <w:rPr>
                      <w:rFonts w:ascii="ＭＳ 明朝" w:eastAsia="ＭＳ 明朝" w:hAnsi="ＭＳ 明朝" w:cs="ＭＳ 明朝" w:hint="eastAsia"/>
                      <w:spacing w:val="6"/>
                      <w:kern w:val="0"/>
                      <w:szCs w:val="21"/>
                    </w:rPr>
                    <w:t>月末時点：</w:t>
                  </w:r>
                  <w:r w:rsidRPr="00B81B2B">
                    <w:rPr>
                      <w:rFonts w:ascii="ＭＳ 明朝" w:eastAsia="ＭＳ 明朝" w:hAnsi="ＭＳ 明朝" w:cs="ＭＳ 明朝"/>
                      <w:spacing w:val="6"/>
                      <w:kern w:val="0"/>
                      <w:szCs w:val="21"/>
                    </w:rPr>
                    <w:t>48</w:t>
                  </w:r>
                  <w:r w:rsidRPr="00B81B2B">
                    <w:rPr>
                      <w:rFonts w:ascii="ＭＳ 明朝" w:eastAsia="ＭＳ 明朝" w:hAnsi="ＭＳ 明朝" w:cs="ＭＳ 明朝" w:hint="eastAsia"/>
                      <w:spacing w:val="6"/>
                      <w:kern w:val="0"/>
                      <w:szCs w:val="21"/>
                    </w:rPr>
                    <w:t>人</w:t>
                  </w:r>
                </w:p>
                <w:p w14:paraId="74C36B3B" w14:textId="77777777" w:rsidR="00B81B2B" w:rsidRPr="00B81B2B" w:rsidRDefault="00B81B2B" w:rsidP="00B81B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7F59C57" w14:textId="77777777" w:rsidR="00B81B2B" w:rsidRPr="00B81B2B" w:rsidRDefault="00B81B2B" w:rsidP="00B81B2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81B2B">
                    <w:rPr>
                      <w:rFonts w:ascii="ＭＳ 明朝" w:eastAsia="ＭＳ 明朝" w:hAnsi="ＭＳ 明朝" w:cs="ＭＳ 明朝" w:hint="eastAsia"/>
                      <w:spacing w:val="6"/>
                      <w:kern w:val="0"/>
                      <w:szCs w:val="21"/>
                    </w:rPr>
                    <w:t>■生成AIコンテスト</w:t>
                  </w:r>
                </w:p>
                <w:p w14:paraId="310CB9CA" w14:textId="5053885C" w:rsidR="00D1302E" w:rsidRPr="00492D05" w:rsidRDefault="00B81B2B" w:rsidP="003E586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hint="eastAsia"/>
                      <w:spacing w:val="6"/>
                      <w:kern w:val="0"/>
                      <w:szCs w:val="21"/>
                    </w:rPr>
                  </w:pPr>
                  <w:r w:rsidRPr="00B81B2B">
                    <w:rPr>
                      <w:rFonts w:ascii="ＭＳ 明朝" w:eastAsia="ＭＳ 明朝" w:hAnsi="ＭＳ 明朝" w:cs="ＭＳ 明朝" w:hint="eastAsia"/>
                      <w:spacing w:val="6"/>
                      <w:kern w:val="0"/>
                      <w:szCs w:val="21"/>
                    </w:rPr>
                    <w:t>大東建託グループの「ビジョン2030」及び「D-Policy」の実現に向けDK Chat（ChatGPT）を活用したビジネスモデルや業務プロセスの変革アイデアを募集する社内コンテスト（DAITO DX Award）を開催。</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469DBDD" w14:textId="77777777" w:rsidR="00160F93" w:rsidRDefault="00160F93" w:rsidP="00160F93">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24A9">
                    <w:rPr>
                      <w:rFonts w:ascii="ＭＳ 明朝" w:eastAsia="ＭＳ 明朝" w:hAnsi="ＭＳ 明朝" w:cs="ＭＳ 明朝" w:hint="eastAsia"/>
                      <w:spacing w:val="6"/>
                      <w:kern w:val="0"/>
                      <w:szCs w:val="21"/>
                    </w:rPr>
                    <w:t>大東建託 DX戦略</w:t>
                  </w:r>
                </w:p>
                <w:p w14:paraId="24C82DD4" w14:textId="5FD71B59" w:rsidR="00160F93" w:rsidRDefault="00160F93" w:rsidP="00160F93">
                  <w:pPr>
                    <w:suppressAutoHyphens/>
                    <w:kinsoku w:val="0"/>
                    <w:overflowPunct w:val="0"/>
                    <w:adjustRightInd w:val="0"/>
                    <w:spacing w:afterLines="50" w:after="120" w:line="238" w:lineRule="exact"/>
                    <w:ind w:left="560"/>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記載ページ：P.8～11</w:t>
                  </w:r>
                </w:p>
                <w:p w14:paraId="05D155AF" w14:textId="53CCC042" w:rsidR="00D1302E" w:rsidRDefault="00160F93" w:rsidP="00B81B2B">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w:t>
                  </w:r>
                  <w:r w:rsidR="00B81B2B" w:rsidRPr="00BC0235">
                    <w:rPr>
                      <w:rFonts w:ascii="ＭＳ 明朝" w:eastAsia="ＭＳ 明朝" w:hAnsi="ＭＳ 明朝" w:cs="ＭＳ 明朝" w:hint="eastAsia"/>
                      <w:spacing w:val="6"/>
                      <w:kern w:val="0"/>
                      <w:szCs w:val="21"/>
                    </w:rPr>
                    <w:t>報告書2024</w:t>
                  </w:r>
                </w:p>
                <w:p w14:paraId="603C1BDA" w14:textId="45B21783" w:rsidR="00160F93" w:rsidRPr="00160F93" w:rsidRDefault="00160F93" w:rsidP="00160F93">
                  <w:pPr>
                    <w:suppressAutoHyphens/>
                    <w:kinsoku w:val="0"/>
                    <w:overflowPunct w:val="0"/>
                    <w:adjustRightInd w:val="0"/>
                    <w:spacing w:afterLines="50" w:after="120" w:line="238" w:lineRule="exact"/>
                    <w:ind w:left="560"/>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記載ページ：P.</w:t>
                  </w:r>
                  <w:r>
                    <w:rPr>
                      <w:rFonts w:ascii="ＭＳ 明朝" w:eastAsia="ＭＳ 明朝" w:hAnsi="ＭＳ 明朝" w:cs="ＭＳ 明朝" w:hint="eastAsia"/>
                      <w:spacing w:val="6"/>
                      <w:kern w:val="0"/>
                      <w:szCs w:val="21"/>
                    </w:rPr>
                    <w:t>24</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AD33BB6" w14:textId="77777777" w:rsidR="00B81B2B" w:rsidRPr="00B81B2B" w:rsidRDefault="00B81B2B" w:rsidP="00B81B2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81B2B">
                    <w:rPr>
                      <w:rFonts w:ascii="ＭＳ 明朝" w:eastAsia="ＭＳ 明朝" w:hAnsi="ＭＳ 明朝" w:cs="ＭＳ 明朝" w:hint="eastAsia"/>
                      <w:spacing w:val="6"/>
                      <w:kern w:val="0"/>
                      <w:szCs w:val="21"/>
                    </w:rPr>
                    <w:t>■DX戦略実現に向けたITシステム・テクノロジー環境整備の方策</w:t>
                  </w:r>
                </w:p>
                <w:p w14:paraId="74A691F3" w14:textId="1336BDCE" w:rsidR="00B81B2B" w:rsidRPr="00B81B2B" w:rsidRDefault="00B81B2B" w:rsidP="00492D0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hint="eastAsia"/>
                      <w:spacing w:val="6"/>
                      <w:kern w:val="0"/>
                      <w:szCs w:val="21"/>
                    </w:rPr>
                  </w:pPr>
                  <w:r w:rsidRPr="00B81B2B">
                    <w:rPr>
                      <w:rFonts w:ascii="ＭＳ 明朝" w:eastAsia="ＭＳ 明朝" w:hAnsi="ＭＳ 明朝" w:cs="ＭＳ 明朝" w:hint="eastAsia"/>
                      <w:spacing w:val="6"/>
                      <w:kern w:val="0"/>
                      <w:szCs w:val="21"/>
                    </w:rPr>
                    <w:t>全社共通</w:t>
                  </w:r>
                  <w:r w:rsidRPr="00B81B2B">
                    <w:rPr>
                      <w:rFonts w:ascii="ＭＳ 明朝" w:eastAsia="ＭＳ 明朝" w:hAnsi="ＭＳ 明朝" w:cs="ＭＳ 明朝"/>
                      <w:spacing w:val="6"/>
                      <w:kern w:val="0"/>
                      <w:szCs w:val="21"/>
                    </w:rPr>
                    <w:t>IT</w:t>
                  </w:r>
                  <w:r w:rsidRPr="00B81B2B">
                    <w:rPr>
                      <w:rFonts w:ascii="ＭＳ 明朝" w:eastAsia="ＭＳ 明朝" w:hAnsi="ＭＳ 明朝" w:cs="ＭＳ 明朝" w:hint="eastAsia"/>
                      <w:spacing w:val="6"/>
                      <w:kern w:val="0"/>
                      <w:szCs w:val="21"/>
                    </w:rPr>
                    <w:t>インフラの整備（基幹システムのモダナイゼーション、クラウド化、認証基盤やデータ連携基盤及び運用監視基盤の構築）と併せて、個別の</w:t>
                  </w:r>
                  <w:r w:rsidRPr="00B81B2B">
                    <w:rPr>
                      <w:rFonts w:ascii="ＭＳ 明朝" w:eastAsia="ＭＳ 明朝" w:hAnsi="ＭＳ 明朝" w:cs="ＭＳ 明朝"/>
                      <w:spacing w:val="6"/>
                      <w:kern w:val="0"/>
                      <w:szCs w:val="21"/>
                    </w:rPr>
                    <w:t>DX</w:t>
                  </w:r>
                  <w:r w:rsidRPr="00B81B2B">
                    <w:rPr>
                      <w:rFonts w:ascii="ＭＳ 明朝" w:eastAsia="ＭＳ 明朝" w:hAnsi="ＭＳ 明朝" w:cs="ＭＳ 明朝" w:hint="eastAsia"/>
                      <w:spacing w:val="6"/>
                      <w:kern w:val="0"/>
                      <w:szCs w:val="21"/>
                    </w:rPr>
                    <w:t>戦略の実現に向けた</w:t>
                  </w:r>
                  <w:r w:rsidRPr="00B81B2B">
                    <w:rPr>
                      <w:rFonts w:ascii="ＭＳ 明朝" w:eastAsia="ＭＳ 明朝" w:hAnsi="ＭＳ 明朝" w:cs="ＭＳ 明朝"/>
                      <w:spacing w:val="6"/>
                      <w:kern w:val="0"/>
                      <w:szCs w:val="21"/>
                    </w:rPr>
                    <w:t>IT</w:t>
                  </w:r>
                  <w:r w:rsidRPr="00B81B2B">
                    <w:rPr>
                      <w:rFonts w:ascii="ＭＳ 明朝" w:eastAsia="ＭＳ 明朝" w:hAnsi="ＭＳ 明朝" w:cs="ＭＳ 明朝" w:hint="eastAsia"/>
                      <w:spacing w:val="6"/>
                      <w:kern w:val="0"/>
                      <w:szCs w:val="21"/>
                    </w:rPr>
                    <w:t>環境整備（</w:t>
                  </w:r>
                  <w:r w:rsidRPr="00B81B2B">
                    <w:rPr>
                      <w:rFonts w:ascii="ＭＳ 明朝" w:eastAsia="ＭＳ 明朝" w:hAnsi="ＭＳ 明朝" w:cs="ＭＳ 明朝"/>
                      <w:spacing w:val="6"/>
                      <w:kern w:val="0"/>
                      <w:szCs w:val="21"/>
                    </w:rPr>
                    <w:t>ChatGPT</w:t>
                  </w:r>
                  <w:r w:rsidRPr="00B81B2B">
                    <w:rPr>
                      <w:rFonts w:ascii="ＭＳ 明朝" w:eastAsia="ＭＳ 明朝" w:hAnsi="ＭＳ 明朝" w:cs="ＭＳ 明朝" w:hint="eastAsia"/>
                      <w:spacing w:val="6"/>
                      <w:kern w:val="0"/>
                      <w:szCs w:val="21"/>
                    </w:rPr>
                    <w:t>環境構築、市民開発やＢＩツールを利用できる環境の整備、社外向けサービスの共通プラットフォームの整備、生活支援サービス提供のためのビジネスプラットフォーム</w:t>
                  </w:r>
                  <w:proofErr w:type="spellStart"/>
                  <w:r w:rsidRPr="00B81B2B">
                    <w:rPr>
                      <w:rFonts w:ascii="ＭＳ 明朝" w:eastAsia="ＭＳ 明朝" w:hAnsi="ＭＳ 明朝" w:cs="ＭＳ 明朝"/>
                      <w:spacing w:val="6"/>
                      <w:kern w:val="0"/>
                      <w:szCs w:val="21"/>
                    </w:rPr>
                    <w:t>ruum</w:t>
                  </w:r>
                  <w:proofErr w:type="spellEnd"/>
                  <w:r w:rsidRPr="00B81B2B">
                    <w:rPr>
                      <w:rFonts w:ascii="ＭＳ 明朝" w:eastAsia="ＭＳ 明朝" w:hAnsi="ＭＳ 明朝" w:cs="ＭＳ 明朝" w:hint="eastAsia"/>
                      <w:spacing w:val="6"/>
                      <w:kern w:val="0"/>
                      <w:szCs w:val="21"/>
                    </w:rPr>
                    <w:t>、複数機種のスマートロックに対応した</w:t>
                  </w:r>
                  <w:r w:rsidRPr="00B81B2B">
                    <w:rPr>
                      <w:rFonts w:ascii="ＭＳ 明朝" w:eastAsia="ＭＳ 明朝" w:hAnsi="ＭＳ 明朝" w:cs="ＭＳ 明朝"/>
                      <w:spacing w:val="6"/>
                      <w:kern w:val="0"/>
                      <w:szCs w:val="21"/>
                    </w:rPr>
                    <w:t>IoT</w:t>
                  </w:r>
                  <w:r w:rsidRPr="00B81B2B">
                    <w:rPr>
                      <w:rFonts w:ascii="ＭＳ 明朝" w:eastAsia="ＭＳ 明朝" w:hAnsi="ＭＳ 明朝" w:cs="ＭＳ 明朝" w:hint="eastAsia"/>
                      <w:spacing w:val="6"/>
                      <w:kern w:val="0"/>
                      <w:szCs w:val="21"/>
                    </w:rPr>
                    <w:t>プラットフォーム鍵管理システム、オンライン営業でのチャネルを複線化しアプローチ量や営業効率</w:t>
                  </w:r>
                  <w:r w:rsidRPr="00B81B2B">
                    <w:rPr>
                      <w:rFonts w:ascii="ＭＳ 明朝" w:eastAsia="ＭＳ 明朝" w:hAnsi="ＭＳ 明朝" w:cs="ＭＳ 明朝"/>
                      <w:spacing w:val="6"/>
                      <w:kern w:val="0"/>
                      <w:szCs w:val="21"/>
                    </w:rPr>
                    <w:t>UP</w:t>
                  </w:r>
                  <w:r w:rsidRPr="00B81B2B">
                    <w:rPr>
                      <w:rFonts w:ascii="ＭＳ 明朝" w:eastAsia="ＭＳ 明朝" w:hAnsi="ＭＳ 明朝" w:cs="ＭＳ 明朝" w:hint="eastAsia"/>
                      <w:spacing w:val="6"/>
                      <w:kern w:val="0"/>
                      <w:szCs w:val="21"/>
                    </w:rPr>
                    <w:t>を目指すセールスプラットフォームアセトラ等の構築）も実施している。</w:t>
                  </w:r>
                </w:p>
                <w:p w14:paraId="7B1BCC4F" w14:textId="782FAEC9" w:rsidR="00D1302E" w:rsidRPr="00492D05" w:rsidRDefault="00B81B2B" w:rsidP="00492D0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hint="eastAsia"/>
                      <w:spacing w:val="6"/>
                      <w:kern w:val="0"/>
                      <w:szCs w:val="21"/>
                    </w:rPr>
                  </w:pPr>
                  <w:r w:rsidRPr="00B81B2B">
                    <w:rPr>
                      <w:rFonts w:ascii="ＭＳ 明朝" w:eastAsia="ＭＳ 明朝" w:hAnsi="ＭＳ 明朝" w:cs="ＭＳ 明朝" w:hint="eastAsia"/>
                      <w:spacing w:val="6"/>
                      <w:kern w:val="0"/>
                      <w:szCs w:val="21"/>
                    </w:rPr>
                    <w:t>2026年度までに、300億円以上をIT・DX投資に投じる予定。</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4EAAD700" w:rsidR="00D1302E" w:rsidRPr="00E577BF" w:rsidRDefault="00B81B2B" w:rsidP="00B81B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24A9">
                    <w:rPr>
                      <w:rFonts w:ascii="ＭＳ 明朝" w:eastAsia="ＭＳ 明朝" w:hAnsi="ＭＳ 明朝" w:cs="ＭＳ 明朝" w:hint="eastAsia"/>
                      <w:spacing w:val="6"/>
                      <w:kern w:val="0"/>
                      <w:szCs w:val="21"/>
                    </w:rPr>
                    <w:t>大東建託 DX戦略</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6A84F9F3" w:rsidR="00D1302E" w:rsidRPr="00E577BF" w:rsidRDefault="00B81B2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6</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30</w:t>
                  </w:r>
                  <w:r w:rsidR="00D1302E"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ECCF2A2" w14:textId="7CBF0FAF" w:rsidR="00B81B2B" w:rsidRDefault="00F2101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r w:rsidR="00B81B2B" w:rsidRPr="004124A9">
                    <w:rPr>
                      <w:rFonts w:ascii="ＭＳ 明朝" w:eastAsia="ＭＳ 明朝" w:hAnsi="ＭＳ 明朝" w:cs="ＭＳ 明朝" w:hint="eastAsia"/>
                      <w:spacing w:val="6"/>
                      <w:kern w:val="0"/>
                      <w:szCs w:val="21"/>
                    </w:rPr>
                    <w:t>大東建託 DX戦略</w:t>
                  </w:r>
                </w:p>
                <w:p w14:paraId="265F8E6B" w14:textId="2823DFAC" w:rsidR="00F21010" w:rsidRDefault="00F2101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公表場所：</w:t>
                  </w:r>
                </w:p>
                <w:p w14:paraId="106A29F9" w14:textId="77777777" w:rsidR="00D1302E" w:rsidRDefault="00B81B2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Pr="00104C3C">
                      <w:rPr>
                        <w:rStyle w:val="af6"/>
                        <w:rFonts w:ascii="ＭＳ 明朝" w:eastAsia="ＭＳ 明朝" w:hAnsi="ＭＳ 明朝" w:cs="ＭＳ 明朝"/>
                        <w:spacing w:val="6"/>
                        <w:kern w:val="0"/>
                        <w:szCs w:val="21"/>
                      </w:rPr>
                      <w:t>https://www.kentaku.co.jp/corporate/csr/torikumi/img/dx/dx_senryaku.pdf</w:t>
                    </w:r>
                  </w:hyperlink>
                </w:p>
                <w:p w14:paraId="0AF707E1" w14:textId="4E5BB946" w:rsidR="00F21010" w:rsidRPr="00E577BF" w:rsidRDefault="00F2101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025C0D">
                    <w:rPr>
                      <w:rFonts w:ascii="ＭＳ 明朝" w:eastAsia="ＭＳ 明朝" w:hAnsi="ＭＳ 明朝" w:cs="ＭＳ 明朝" w:hint="eastAsia"/>
                      <w:spacing w:val="6"/>
                      <w:kern w:val="0"/>
                      <w:szCs w:val="21"/>
                    </w:rPr>
                    <w:t xml:space="preserve">記載ページ： </w:t>
                  </w:r>
                  <w:r>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11,12</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6404A51D" w14:textId="77777777" w:rsidR="00B81B2B" w:rsidRPr="00B81B2B" w:rsidRDefault="00B81B2B" w:rsidP="00B81B2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81B2B">
                    <w:rPr>
                      <w:rFonts w:ascii="ＭＳ 明朝" w:eastAsia="ＭＳ 明朝" w:hAnsi="ＭＳ 明朝" w:cs="ＭＳ 明朝" w:hint="eastAsia"/>
                      <w:spacing w:val="6"/>
                      <w:kern w:val="0"/>
                      <w:szCs w:val="21"/>
                    </w:rPr>
                    <w:t>■戦略の達成度を測る指標</w:t>
                  </w:r>
                </w:p>
                <w:p w14:paraId="213F325D" w14:textId="43369DC4" w:rsidR="00B81B2B" w:rsidRPr="00B81B2B" w:rsidRDefault="00B81B2B" w:rsidP="00492D0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hint="eastAsia"/>
                      <w:spacing w:val="6"/>
                      <w:kern w:val="0"/>
                      <w:szCs w:val="21"/>
                    </w:rPr>
                  </w:pPr>
                  <w:r w:rsidRPr="00B81B2B">
                    <w:rPr>
                      <w:rFonts w:ascii="ＭＳ 明朝" w:eastAsia="ＭＳ 明朝" w:hAnsi="ＭＳ 明朝" w:cs="ＭＳ 明朝" w:hint="eastAsia"/>
                      <w:spacing w:val="6"/>
                      <w:kern w:val="0"/>
                      <w:szCs w:val="21"/>
                    </w:rPr>
                    <w:t>既存事業は工数・コスト削減を中心としたKPI、新規事業は事業の拡大を中心としたKPIを設定</w:t>
                  </w:r>
                </w:p>
                <w:p w14:paraId="107BD1AF" w14:textId="77777777" w:rsidR="00B81B2B" w:rsidRPr="00B81B2B" w:rsidRDefault="00B81B2B" w:rsidP="00B81B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927ED61" w14:textId="77777777" w:rsidR="00B81B2B" w:rsidRPr="00B81B2B" w:rsidRDefault="00B81B2B" w:rsidP="00B81B2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81B2B">
                    <w:rPr>
                      <w:rFonts w:ascii="ＭＳ 明朝" w:eastAsia="ＭＳ 明朝" w:hAnsi="ＭＳ 明朝" w:cs="ＭＳ 明朝" w:hint="eastAsia"/>
                      <w:spacing w:val="6"/>
                      <w:kern w:val="0"/>
                      <w:szCs w:val="21"/>
                    </w:rPr>
                    <w:t>＜指標例＞（2025年5月実績）</w:t>
                  </w:r>
                </w:p>
                <w:p w14:paraId="0BCA9508" w14:textId="3DFD0A50" w:rsidR="00B81B2B" w:rsidRPr="00B81B2B" w:rsidRDefault="00B81B2B" w:rsidP="00492D05">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hint="eastAsia"/>
                      <w:spacing w:val="6"/>
                      <w:kern w:val="0"/>
                      <w:szCs w:val="21"/>
                    </w:rPr>
                  </w:pPr>
                  <w:r w:rsidRPr="00B81B2B">
                    <w:rPr>
                      <w:rFonts w:ascii="ＭＳ 明朝" w:eastAsia="ＭＳ 明朝" w:hAnsi="ＭＳ 明朝" w:cs="ＭＳ 明朝" w:hint="eastAsia"/>
                      <w:spacing w:val="6"/>
                      <w:kern w:val="0"/>
                      <w:szCs w:val="21"/>
                    </w:rPr>
                    <w:t>・暮らしに役立つ「</w:t>
                  </w:r>
                  <w:proofErr w:type="spellStart"/>
                  <w:r w:rsidRPr="00B81B2B">
                    <w:rPr>
                      <w:rFonts w:ascii="ＭＳ 明朝" w:eastAsia="ＭＳ 明朝" w:hAnsi="ＭＳ 明朝" w:cs="ＭＳ 明朝" w:hint="eastAsia"/>
                      <w:spacing w:val="6"/>
                      <w:kern w:val="0"/>
                      <w:szCs w:val="21"/>
                    </w:rPr>
                    <w:t>ruum</w:t>
                  </w:r>
                  <w:proofErr w:type="spellEnd"/>
                  <w:r w:rsidR="00492D05">
                    <w:rPr>
                      <w:rFonts w:ascii="ＭＳ 明朝" w:eastAsia="ＭＳ 明朝" w:hAnsi="ＭＳ 明朝" w:cs="ＭＳ 明朝" w:hint="eastAsia"/>
                      <w:spacing w:val="6"/>
                      <w:kern w:val="0"/>
                      <w:szCs w:val="21"/>
                    </w:rPr>
                    <w:t>」</w:t>
                  </w:r>
                  <w:r w:rsidRPr="00B81B2B">
                    <w:rPr>
                      <w:rFonts w:ascii="ＭＳ 明朝" w:eastAsia="ＭＳ 明朝" w:hAnsi="ＭＳ 明朝" w:cs="ＭＳ 明朝" w:hint="eastAsia"/>
                      <w:spacing w:val="6"/>
                      <w:kern w:val="0"/>
                      <w:szCs w:val="21"/>
                    </w:rPr>
                    <w:t xml:space="preserve">：利用登録者数 252万人 </w:t>
                  </w:r>
                </w:p>
                <w:p w14:paraId="75C411DE" w14:textId="2F8176CE" w:rsidR="00B81B2B" w:rsidRPr="00B81B2B" w:rsidRDefault="00B81B2B" w:rsidP="00492D05">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hint="eastAsia"/>
                      <w:spacing w:val="6"/>
                      <w:kern w:val="0"/>
                      <w:szCs w:val="21"/>
                    </w:rPr>
                  </w:pPr>
                  <w:r w:rsidRPr="00B81B2B">
                    <w:rPr>
                      <w:rFonts w:ascii="ＭＳ 明朝" w:eastAsia="ＭＳ 明朝" w:hAnsi="ＭＳ 明朝" w:cs="ＭＳ 明朝" w:hint="eastAsia"/>
                      <w:spacing w:val="6"/>
                      <w:kern w:val="0"/>
                      <w:szCs w:val="21"/>
                    </w:rPr>
                    <w:t xml:space="preserve">・ChatGPTの活用　　　</w:t>
                  </w:r>
                  <w:r w:rsidR="00492D05">
                    <w:rPr>
                      <w:rFonts w:ascii="ＭＳ 明朝" w:eastAsia="ＭＳ 明朝" w:hAnsi="ＭＳ 明朝" w:cs="ＭＳ 明朝" w:hint="eastAsia"/>
                      <w:spacing w:val="6"/>
                      <w:kern w:val="0"/>
                      <w:szCs w:val="21"/>
                    </w:rPr>
                    <w:t xml:space="preserve"> 　</w:t>
                  </w:r>
                  <w:r w:rsidRPr="00B81B2B">
                    <w:rPr>
                      <w:rFonts w:ascii="ＭＳ 明朝" w:eastAsia="ＭＳ 明朝" w:hAnsi="ＭＳ 明朝" w:cs="ＭＳ 明朝" w:hint="eastAsia"/>
                      <w:spacing w:val="6"/>
                      <w:kern w:val="0"/>
                      <w:szCs w:val="21"/>
                    </w:rPr>
                    <w:t>：利用権限付与数 5774人</w:t>
                  </w:r>
                </w:p>
                <w:p w14:paraId="7DEE7A2A" w14:textId="14B78B37" w:rsidR="00B81B2B" w:rsidRPr="00B81B2B" w:rsidRDefault="00B81B2B" w:rsidP="00492D05">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hint="eastAsia"/>
                      <w:spacing w:val="6"/>
                      <w:kern w:val="0"/>
                      <w:szCs w:val="21"/>
                    </w:rPr>
                  </w:pPr>
                  <w:r w:rsidRPr="00B81B2B">
                    <w:rPr>
                      <w:rFonts w:ascii="ＭＳ 明朝" w:eastAsia="ＭＳ 明朝" w:hAnsi="ＭＳ 明朝" w:cs="ＭＳ 明朝" w:hint="eastAsia"/>
                      <w:spacing w:val="6"/>
                      <w:kern w:val="0"/>
                      <w:szCs w:val="21"/>
                    </w:rPr>
                    <w:t xml:space="preserve">・市民開発　　　　　　</w:t>
                  </w:r>
                  <w:r w:rsidR="00492D05">
                    <w:rPr>
                      <w:rFonts w:ascii="ＭＳ 明朝" w:eastAsia="ＭＳ 明朝" w:hAnsi="ＭＳ 明朝" w:cs="ＭＳ 明朝" w:hint="eastAsia"/>
                      <w:spacing w:val="6"/>
                      <w:kern w:val="0"/>
                      <w:szCs w:val="21"/>
                    </w:rPr>
                    <w:t xml:space="preserve">　</w:t>
                  </w:r>
                  <w:r w:rsidRPr="00B81B2B">
                    <w:rPr>
                      <w:rFonts w:ascii="ＭＳ 明朝" w:eastAsia="ＭＳ 明朝" w:hAnsi="ＭＳ 明朝" w:cs="ＭＳ 明朝" w:hint="eastAsia"/>
                      <w:spacing w:val="6"/>
                      <w:kern w:val="0"/>
                      <w:szCs w:val="21"/>
                    </w:rPr>
                    <w:t xml:space="preserve">：システム構築実施者 114人  </w:t>
                  </w:r>
                </w:p>
                <w:p w14:paraId="79C2D823" w14:textId="1E2BD145" w:rsidR="00B94134" w:rsidRPr="00621356" w:rsidRDefault="00B81B2B" w:rsidP="00B94134">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621356">
                    <w:rPr>
                      <w:rFonts w:ascii="ＭＳ 明朝" w:eastAsia="ＭＳ 明朝" w:hAnsi="ＭＳ 明朝" w:cs="ＭＳ 明朝" w:hint="eastAsia"/>
                      <w:spacing w:val="6"/>
                      <w:kern w:val="0"/>
                      <w:szCs w:val="21"/>
                    </w:rPr>
                    <w:t>・</w:t>
                  </w:r>
                  <w:r w:rsidR="00B94134" w:rsidRPr="00621356">
                    <w:rPr>
                      <w:rFonts w:ascii="ＭＳ 明朝" w:eastAsia="ＭＳ 明朝" w:hAnsi="ＭＳ 明朝" w:cs="ＭＳ 明朝" w:hint="eastAsia"/>
                      <w:spacing w:val="6"/>
                      <w:kern w:val="0"/>
                      <w:szCs w:val="21"/>
                    </w:rPr>
                    <w:t>RPAによる業務削減</w:t>
                  </w:r>
                  <w:r w:rsidR="00B94134" w:rsidRPr="00621356">
                    <w:rPr>
                      <w:rFonts w:ascii="ＭＳ 明朝" w:eastAsia="ＭＳ 明朝" w:hAnsi="ＭＳ 明朝" w:cs="ＭＳ 明朝" w:hint="eastAsia"/>
                      <w:spacing w:val="6"/>
                      <w:kern w:val="0"/>
                      <w:szCs w:val="21"/>
                    </w:rPr>
                    <w:t>金額 ：</w:t>
                  </w:r>
                  <w:r w:rsidR="00B94134" w:rsidRPr="00621356">
                    <w:rPr>
                      <w:rFonts w:ascii="ＭＳ 明朝" w:eastAsia="ＭＳ 明朝" w:hAnsi="ＭＳ 明朝" w:cs="ＭＳ 明朝" w:hint="eastAsia"/>
                      <w:spacing w:val="6"/>
                      <w:kern w:val="0"/>
                      <w:szCs w:val="21"/>
                    </w:rPr>
                    <w:t>年間</w:t>
                  </w:r>
                  <w:r w:rsidR="00B94134" w:rsidRPr="00621356">
                    <w:rPr>
                      <w:rFonts w:ascii="ＭＳ 明朝" w:eastAsia="ＭＳ 明朝" w:hAnsi="ＭＳ 明朝" w:cs="ＭＳ 明朝"/>
                      <w:spacing w:val="6"/>
                      <w:kern w:val="0"/>
                      <w:szCs w:val="21"/>
                    </w:rPr>
                    <w:t>9.12</w:t>
                  </w:r>
                  <w:r w:rsidR="00B94134" w:rsidRPr="00621356">
                    <w:rPr>
                      <w:rFonts w:ascii="ＭＳ 明朝" w:eastAsia="ＭＳ 明朝" w:hAnsi="ＭＳ 明朝" w:cs="ＭＳ 明朝" w:hint="eastAsia"/>
                      <w:spacing w:val="6"/>
                      <w:kern w:val="0"/>
                      <w:szCs w:val="21"/>
                    </w:rPr>
                    <w:t>億円</w:t>
                  </w:r>
                </w:p>
                <w:p w14:paraId="66ADBC34" w14:textId="136D1473" w:rsidR="00D1302E" w:rsidRPr="00B94134" w:rsidRDefault="00B94134" w:rsidP="00B94134">
                  <w:pPr>
                    <w:suppressAutoHyphens/>
                    <w:kinsoku w:val="0"/>
                    <w:overflowPunct w:val="0"/>
                    <w:adjustRightInd w:val="0"/>
                    <w:spacing w:afterLines="50" w:after="120" w:line="238" w:lineRule="exact"/>
                    <w:ind w:firstLineChars="1250" w:firstLine="2775"/>
                    <w:jc w:val="left"/>
                    <w:textAlignment w:val="center"/>
                    <w:rPr>
                      <w:rFonts w:ascii="ＭＳ 明朝" w:eastAsia="ＭＳ 明朝" w:hAnsi="ＭＳ 明朝" w:cs="ＭＳ 明朝" w:hint="eastAsia"/>
                      <w:color w:val="000000"/>
                      <w:spacing w:val="6"/>
                      <w:kern w:val="0"/>
                      <w:szCs w:val="21"/>
                    </w:rPr>
                  </w:pPr>
                  <w:r w:rsidRPr="00621356">
                    <w:rPr>
                      <w:rFonts w:ascii="ＭＳ 明朝" w:eastAsia="ＭＳ 明朝" w:hAnsi="ＭＳ 明朝" w:cs="ＭＳ 明朝" w:hint="eastAsia"/>
                      <w:spacing w:val="6"/>
                      <w:kern w:val="0"/>
                      <w:szCs w:val="21"/>
                    </w:rPr>
                    <w:t>（時間単価6,000円で算出）</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0692B98B" w:rsidR="00D1302E" w:rsidRPr="00E577BF" w:rsidRDefault="00B81B2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6</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30</w:t>
                  </w:r>
                  <w:r w:rsidR="00D1302E"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57D99DB1" w14:textId="44AE1B38" w:rsidR="00B81B2B" w:rsidRPr="004F3D4B" w:rsidRDefault="00B81B2B" w:rsidP="00B81B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3D4B">
                    <w:rPr>
                      <w:rFonts w:ascii="ＭＳ 明朝" w:eastAsia="ＭＳ 明朝" w:hAnsi="ＭＳ 明朝" w:cs="ＭＳ 明朝" w:hint="eastAsia"/>
                      <w:spacing w:val="6"/>
                      <w:kern w:val="0"/>
                      <w:szCs w:val="21"/>
                    </w:rPr>
                    <w:t>大東建託ホームページ（</w:t>
                  </w:r>
                  <w:r w:rsidR="00621356">
                    <w:rPr>
                      <w:rFonts w:ascii="ＭＳ 明朝" w:eastAsia="ＭＳ 明朝" w:hAnsi="ＭＳ 明朝" w:cs="ＭＳ 明朝" w:hint="eastAsia"/>
                      <w:spacing w:val="6"/>
                      <w:kern w:val="0"/>
                      <w:szCs w:val="21"/>
                    </w:rPr>
                    <w:t>DX</w:t>
                  </w:r>
                  <w:r w:rsidRPr="004F3D4B">
                    <w:rPr>
                      <w:rFonts w:ascii="ＭＳ 明朝" w:eastAsia="ＭＳ 明朝" w:hAnsi="ＭＳ 明朝" w:cs="ＭＳ 明朝" w:hint="eastAsia"/>
                      <w:spacing w:val="6"/>
                      <w:kern w:val="0"/>
                      <w:szCs w:val="21"/>
                    </w:rPr>
                    <w:t>戦略トップメッセージ）</w:t>
                  </w:r>
                </w:p>
                <w:p w14:paraId="67F41979" w14:textId="611F983F" w:rsidR="00D1302E" w:rsidRPr="00E577BF" w:rsidRDefault="00B81B2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hyperlink r:id="rId15" w:history="1">
                    <w:r w:rsidRPr="004F3D4B">
                      <w:rPr>
                        <w:rStyle w:val="af6"/>
                        <w:rFonts w:ascii="ＭＳ 明朝" w:eastAsia="ＭＳ 明朝" w:hAnsi="ＭＳ 明朝" w:cs="ＭＳ 明朝" w:hint="eastAsia"/>
                        <w:spacing w:val="6"/>
                        <w:kern w:val="0"/>
                        <w:szCs w:val="21"/>
                      </w:rPr>
                      <w:t>https://www.kentaku.co.jp/corporate/csr/torikumi/dx.html</w:t>
                    </w:r>
                  </w:hyperlink>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7C436E1F" w14:textId="77777777" w:rsidR="00B81B2B" w:rsidRPr="00B81B2B" w:rsidRDefault="00B81B2B" w:rsidP="00B81B2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81B2B">
                    <w:rPr>
                      <w:rFonts w:ascii="ＭＳ 明朝" w:eastAsia="ＭＳ 明朝" w:hAnsi="ＭＳ 明朝" w:cs="ＭＳ 明朝" w:hint="eastAsia"/>
                      <w:spacing w:val="6"/>
                      <w:kern w:val="0"/>
                      <w:szCs w:val="21"/>
                    </w:rPr>
                    <w:t>DX戦略について、トップメッセージを発信しています。</w:t>
                  </w:r>
                </w:p>
                <w:p w14:paraId="41E4A428" w14:textId="77777777" w:rsidR="00B81B2B" w:rsidRPr="00B81B2B" w:rsidRDefault="00B81B2B" w:rsidP="00B81B2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81B2B">
                    <w:rPr>
                      <w:rFonts w:ascii="ＭＳ 明朝" w:eastAsia="ＭＳ 明朝" w:hAnsi="ＭＳ 明朝" w:cs="ＭＳ 明朝" w:hint="eastAsia"/>
                      <w:spacing w:val="6"/>
                      <w:kern w:val="0"/>
                      <w:szCs w:val="21"/>
                    </w:rPr>
                    <w:t>（発信内容抜粋）</w:t>
                  </w:r>
                </w:p>
                <w:p w14:paraId="7B7A66F9" w14:textId="101CBC87" w:rsidR="00B81B2B" w:rsidRPr="00B81B2B" w:rsidRDefault="00B81B2B" w:rsidP="00492D0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hint="eastAsia"/>
                      <w:spacing w:val="6"/>
                      <w:kern w:val="0"/>
                      <w:szCs w:val="21"/>
                    </w:rPr>
                  </w:pPr>
                  <w:r w:rsidRPr="00B81B2B">
                    <w:rPr>
                      <w:rFonts w:ascii="ＭＳ 明朝" w:eastAsia="ＭＳ 明朝" w:hAnsi="ＭＳ 明朝" w:cs="ＭＳ 明朝" w:hint="eastAsia"/>
                      <w:spacing w:val="6"/>
                      <w:kern w:val="0"/>
                      <w:szCs w:val="21"/>
                    </w:rPr>
                    <w:t>100年企業への第一歩を踏み出すために、私たちはパーパス「託すをつなぎ、未来をひらく。」を掲げ、さらに2030年にありたい姿「VISION 2030」を策定しました。</w:t>
                  </w:r>
                </w:p>
                <w:p w14:paraId="21CD537F" w14:textId="77777777" w:rsidR="00B81B2B" w:rsidRPr="00B81B2B" w:rsidRDefault="00B81B2B" w:rsidP="00B81B2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81B2B">
                    <w:rPr>
                      <w:rFonts w:ascii="ＭＳ 明朝" w:eastAsia="ＭＳ 明朝" w:hAnsi="ＭＳ 明朝" w:cs="ＭＳ 明朝" w:hint="eastAsia"/>
                      <w:spacing w:val="6"/>
                      <w:kern w:val="0"/>
                      <w:szCs w:val="21"/>
                    </w:rPr>
                    <w:t>このビジョンにおいては、コア事業と周辺事業を拡充すると共に、それを有機的に結びつけることで地域社会の課題を解決し、安心して豊かに暮らせるまちづくりを目指しております。VISION 2030の達成には従業員の力を最大限に発揮することが不可欠であり、人的資本経営の推進を最優先事項に位置付けています。</w:t>
                  </w:r>
                </w:p>
                <w:p w14:paraId="5D08FE7C" w14:textId="397950EC" w:rsidR="00B81B2B" w:rsidRPr="00B81B2B" w:rsidRDefault="00B81B2B" w:rsidP="00492D0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hint="eastAsia"/>
                      <w:spacing w:val="6"/>
                      <w:kern w:val="0"/>
                      <w:szCs w:val="21"/>
                    </w:rPr>
                  </w:pPr>
                  <w:r w:rsidRPr="00B81B2B">
                    <w:rPr>
                      <w:rFonts w:ascii="ＭＳ 明朝" w:eastAsia="ＭＳ 明朝" w:hAnsi="ＭＳ 明朝" w:cs="ＭＳ 明朝" w:hint="eastAsia"/>
                      <w:spacing w:val="6"/>
                      <w:kern w:val="0"/>
                      <w:szCs w:val="21"/>
                    </w:rPr>
                    <w:t>そして、このビジョンを実現するための最重要手段の一つとして、グループ全体でDXを推進しています。</w:t>
                  </w:r>
                </w:p>
                <w:p w14:paraId="052C604F" w14:textId="5D2DF3F3" w:rsidR="00D1302E" w:rsidRPr="00E577BF" w:rsidRDefault="00B81B2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81B2B">
                    <w:rPr>
                      <w:rFonts w:ascii="ＭＳ 明朝" w:eastAsia="ＭＳ 明朝" w:hAnsi="ＭＳ 明朝" w:cs="ＭＳ 明朝" w:hint="eastAsia"/>
                      <w:spacing w:val="6"/>
                      <w:kern w:val="0"/>
                      <w:szCs w:val="21"/>
                    </w:rPr>
                    <w:t>データとデジタル技術を活用し、新規事業による新しい付加価値の創出、既存事業のビジネス変革、革新的な生産性の向上を目指しています。また、これらの取り組みを支えるために、</w:t>
                  </w:r>
                  <w:r w:rsidR="00621356">
                    <w:rPr>
                      <w:rFonts w:ascii="ＭＳ 明朝" w:eastAsia="ＭＳ 明朝" w:hAnsi="ＭＳ 明朝" w:cs="ＭＳ 明朝" w:hint="eastAsia"/>
                      <w:spacing w:val="6"/>
                      <w:kern w:val="0"/>
                      <w:szCs w:val="21"/>
                    </w:rPr>
                    <w:t>DX</w:t>
                  </w:r>
                  <w:r w:rsidRPr="00B81B2B">
                    <w:rPr>
                      <w:rFonts w:ascii="ＭＳ 明朝" w:eastAsia="ＭＳ 明朝" w:hAnsi="ＭＳ 明朝" w:cs="ＭＳ 明朝" w:hint="eastAsia"/>
                      <w:spacing w:val="6"/>
                      <w:kern w:val="0"/>
                      <w:szCs w:val="21"/>
                    </w:rPr>
                    <w:t>人材の育成を進めており、人的資本経営の観点から全社員の能力及び生産性向上を目指したリスキングを推進しています。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4A670E7D" w:rsidR="00D1302E" w:rsidRPr="00E577BF" w:rsidRDefault="00B81B2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3D4B">
                    <w:rPr>
                      <w:rFonts w:ascii="ＭＳ 明朝" w:eastAsia="ＭＳ 明朝" w:hAnsi="ＭＳ 明朝" w:cs="ＭＳ 明朝" w:hint="eastAsia"/>
                      <w:spacing w:val="6"/>
                      <w:kern w:val="0"/>
                      <w:szCs w:val="21"/>
                    </w:rPr>
                    <w:t>2021年7月1</w:t>
                  </w:r>
                  <w:r>
                    <w:rPr>
                      <w:rFonts w:ascii="ＭＳ 明朝" w:eastAsia="ＭＳ 明朝" w:hAnsi="ＭＳ 明朝" w:cs="ＭＳ 明朝" w:hint="eastAsia"/>
                      <w:spacing w:val="6"/>
                      <w:kern w:val="0"/>
                      <w:szCs w:val="21"/>
                    </w:rPr>
                    <w:t>3</w:t>
                  </w:r>
                  <w:r w:rsidRPr="004F3D4B">
                    <w:rPr>
                      <w:rFonts w:ascii="ＭＳ 明朝" w:eastAsia="ＭＳ 明朝" w:hAnsi="ＭＳ 明朝" w:cs="ＭＳ 明朝" w:hint="eastAsia"/>
                      <w:spacing w:val="6"/>
                      <w:kern w:val="0"/>
                      <w:szCs w:val="21"/>
                    </w:rPr>
                    <w:t xml:space="preserve">日　～　</w:t>
                  </w:r>
                  <w:r w:rsidR="00F21010">
                    <w:rPr>
                      <w:rFonts w:ascii="ＭＳ 明朝" w:eastAsia="ＭＳ 明朝" w:hAnsi="ＭＳ 明朝" w:cs="ＭＳ 明朝" w:hint="eastAsia"/>
                      <w:spacing w:val="6"/>
                      <w:kern w:val="0"/>
                      <w:szCs w:val="21"/>
                    </w:rPr>
                    <w:t>継続実施中</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39C4CB7" w14:textId="7E224B51" w:rsidR="008B2ADF" w:rsidRPr="008B2ADF" w:rsidRDefault="008B2ADF" w:rsidP="008B2AD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B2ADF">
                    <w:rPr>
                      <w:rFonts w:ascii="ＭＳ 明朝" w:eastAsia="ＭＳ 明朝" w:hAnsi="ＭＳ 明朝" w:cs="ＭＳ 明朝" w:hint="eastAsia"/>
                      <w:spacing w:val="6"/>
                      <w:kern w:val="0"/>
                      <w:szCs w:val="21"/>
                    </w:rPr>
                    <w:t>DX推進指標の自己診断を実施</w:t>
                  </w:r>
                </w:p>
                <w:p w14:paraId="4E3810C6" w14:textId="77777777" w:rsidR="008B2ADF" w:rsidRPr="008B2ADF" w:rsidRDefault="008B2ADF" w:rsidP="008B2A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52CB17" w14:textId="326B8979" w:rsidR="00D1302E" w:rsidRPr="00E577BF" w:rsidRDefault="008B2AD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B2ADF">
                    <w:rPr>
                      <w:rFonts w:ascii="ＭＳ 明朝" w:eastAsia="ＭＳ 明朝" w:hAnsi="ＭＳ 明朝" w:cs="ＭＳ 明朝" w:hint="eastAsia"/>
                      <w:spacing w:val="6"/>
                      <w:kern w:val="0"/>
                      <w:szCs w:val="21"/>
                    </w:rPr>
                    <w:t>※「DX推進指標」による自己分析を行い、IPAの自己診断結果入力サイトに登録済み。（申請管理番号：202506AH00002960）</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20566CAA" w14:textId="74326ED7" w:rsidR="00D1302E" w:rsidRPr="00E577BF" w:rsidRDefault="008B2AD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3D4B">
                    <w:rPr>
                      <w:rFonts w:ascii="ＭＳ 明朝" w:eastAsia="ＭＳ 明朝" w:hAnsi="ＭＳ 明朝" w:cs="ＭＳ 明朝" w:hint="eastAsia"/>
                      <w:spacing w:val="6"/>
                      <w:kern w:val="0"/>
                      <w:szCs w:val="21"/>
                    </w:rPr>
                    <w:t xml:space="preserve">2015年12月頃　～　</w:t>
                  </w:r>
                  <w:r w:rsidR="00F21010">
                    <w:rPr>
                      <w:rFonts w:ascii="ＭＳ 明朝" w:eastAsia="ＭＳ 明朝" w:hAnsi="ＭＳ 明朝" w:cs="ＭＳ 明朝" w:hint="eastAsia"/>
                      <w:spacing w:val="6"/>
                      <w:kern w:val="0"/>
                      <w:szCs w:val="21"/>
                    </w:rPr>
                    <w:t>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BF6AA96" w14:textId="12EB68C8" w:rsidR="008B2ADF" w:rsidRPr="008B2ADF" w:rsidRDefault="008B2ADF" w:rsidP="00492D0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8B2ADF">
                    <w:rPr>
                      <w:rFonts w:ascii="ＭＳ 明朝" w:eastAsia="ＭＳ 明朝" w:hAnsi="ＭＳ 明朝" w:cs="ＭＳ 明朝" w:hint="eastAsia"/>
                      <w:spacing w:val="6"/>
                      <w:kern w:val="0"/>
                      <w:szCs w:val="21"/>
                    </w:rPr>
                    <w:t>・「情報セキュリティ基本方針」等でルールを策定し</w:t>
                  </w:r>
                  <w:r w:rsidR="00492D05">
                    <w:rPr>
                      <w:rFonts w:ascii="ＭＳ 明朝" w:eastAsia="ＭＳ 明朝" w:hAnsi="ＭＳ 明朝" w:cs="ＭＳ 明朝" w:hint="eastAsia"/>
                      <w:spacing w:val="6"/>
                      <w:kern w:val="0"/>
                      <w:szCs w:val="21"/>
                    </w:rPr>
                    <w:t>、</w:t>
                  </w:r>
                  <w:r w:rsidRPr="008B2ADF">
                    <w:rPr>
                      <w:rFonts w:ascii="ＭＳ 明朝" w:eastAsia="ＭＳ 明朝" w:hAnsi="ＭＳ 明朝" w:cs="ＭＳ 明朝" w:hint="eastAsia"/>
                      <w:spacing w:val="6"/>
                      <w:kern w:val="0"/>
                      <w:szCs w:val="21"/>
                    </w:rPr>
                    <w:t>組織・人的な対策（本社部門・関連会社及び大東</w:t>
                  </w:r>
                  <w:r w:rsidR="00492D05">
                    <w:rPr>
                      <w:rFonts w:ascii="ＭＳ 明朝" w:eastAsia="ＭＳ 明朝" w:hAnsi="ＭＳ 明朝" w:cs="ＭＳ 明朝" w:hint="eastAsia"/>
                      <w:spacing w:val="6"/>
                      <w:kern w:val="0"/>
                      <w:szCs w:val="21"/>
                    </w:rPr>
                    <w:t>建託</w:t>
                  </w:r>
                  <w:r w:rsidRPr="008B2ADF">
                    <w:rPr>
                      <w:rFonts w:ascii="ＭＳ 明朝" w:eastAsia="ＭＳ 明朝" w:hAnsi="ＭＳ 明朝" w:cs="ＭＳ 明朝" w:hint="eastAsia"/>
                      <w:spacing w:val="6"/>
                      <w:kern w:val="0"/>
                      <w:szCs w:val="21"/>
                    </w:rPr>
                    <w:t>支店キーパーソンに向けた情報セキュリティ研修、</w:t>
                  </w:r>
                </w:p>
                <w:p w14:paraId="3C63833D" w14:textId="4A7B797D" w:rsidR="008B2ADF" w:rsidRPr="008B2ADF" w:rsidRDefault="008B2ADF" w:rsidP="00492D0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B2ADF">
                    <w:rPr>
                      <w:rFonts w:ascii="ＭＳ 明朝" w:eastAsia="ＭＳ 明朝" w:hAnsi="ＭＳ 明朝" w:cs="ＭＳ 明朝" w:hint="eastAsia"/>
                      <w:spacing w:val="6"/>
                      <w:kern w:val="0"/>
                      <w:szCs w:val="21"/>
                    </w:rPr>
                    <w:t>全社員向けに標的型攻撃メール訓練及び開封者向け研修</w:t>
                  </w:r>
                  <w:r w:rsidRPr="008B2ADF">
                    <w:rPr>
                      <w:rFonts w:ascii="ＭＳ 明朝" w:eastAsia="ＭＳ 明朝" w:hAnsi="ＭＳ 明朝" w:cs="ＭＳ 明朝"/>
                      <w:spacing w:val="6"/>
                      <w:kern w:val="0"/>
                      <w:szCs w:val="21"/>
                    </w:rPr>
                    <w:t xml:space="preserve"> </w:t>
                  </w:r>
                  <w:r w:rsidRPr="008B2ADF">
                    <w:rPr>
                      <w:rFonts w:ascii="ＭＳ 明朝" w:eastAsia="ＭＳ 明朝" w:hAnsi="ＭＳ 明朝" w:cs="ＭＳ 明朝" w:hint="eastAsia"/>
                      <w:spacing w:val="6"/>
                      <w:kern w:val="0"/>
                      <w:szCs w:val="21"/>
                    </w:rPr>
                    <w:t>等）、技術的な対策（ネットワーク上の挙動（通信の異常な動き）監視（</w:t>
                  </w:r>
                  <w:r w:rsidRPr="008B2ADF">
                    <w:rPr>
                      <w:rFonts w:ascii="ＭＳ 明朝" w:eastAsia="ＭＳ 明朝" w:hAnsi="ＭＳ 明朝" w:cs="ＭＳ 明朝"/>
                      <w:spacing w:val="6"/>
                      <w:kern w:val="0"/>
                      <w:szCs w:val="21"/>
                    </w:rPr>
                    <w:t>SWG</w:t>
                  </w:r>
                  <w:r w:rsidRPr="008B2ADF">
                    <w:rPr>
                      <w:rFonts w:ascii="ＭＳ 明朝" w:eastAsia="ＭＳ 明朝" w:hAnsi="ＭＳ 明朝" w:cs="ＭＳ 明朝" w:hint="eastAsia"/>
                      <w:spacing w:val="6"/>
                      <w:kern w:val="0"/>
                      <w:szCs w:val="21"/>
                    </w:rPr>
                    <w:t>など）</w:t>
                  </w:r>
                  <w:r w:rsidRPr="008B2ADF">
                    <w:rPr>
                      <w:rFonts w:ascii="ＭＳ 明朝" w:eastAsia="ＭＳ 明朝" w:hAnsi="ＭＳ 明朝" w:cs="ＭＳ 明朝"/>
                      <w:spacing w:val="6"/>
                      <w:kern w:val="0"/>
                      <w:szCs w:val="21"/>
                    </w:rPr>
                    <w:t xml:space="preserve"> </w:t>
                  </w:r>
                  <w:r w:rsidRPr="008B2ADF">
                    <w:rPr>
                      <w:rFonts w:ascii="ＭＳ 明朝" w:eastAsia="ＭＳ 明朝" w:hAnsi="ＭＳ 明朝" w:cs="ＭＳ 明朝" w:hint="eastAsia"/>
                      <w:spacing w:val="6"/>
                      <w:kern w:val="0"/>
                      <w:szCs w:val="21"/>
                    </w:rPr>
                    <w:t>等）を実施。</w:t>
                  </w:r>
                </w:p>
                <w:p w14:paraId="50AE9EBE" w14:textId="77777777" w:rsidR="008B2ADF" w:rsidRPr="00492D05" w:rsidRDefault="008B2ADF" w:rsidP="008B2A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0CAD53" w14:textId="77777777" w:rsidR="008B2ADF" w:rsidRPr="008B2ADF" w:rsidRDefault="008B2ADF" w:rsidP="008B2AD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B2ADF">
                    <w:rPr>
                      <w:rFonts w:ascii="ＭＳ 明朝" w:eastAsia="ＭＳ 明朝" w:hAnsi="ＭＳ 明朝" w:cs="ＭＳ 明朝" w:hint="eastAsia"/>
                      <w:spacing w:val="6"/>
                      <w:kern w:val="0"/>
                      <w:szCs w:val="21"/>
                    </w:rPr>
                    <w:t>・外部セキュリティベンダーによるセキュリティ監査を定期的に実施。</w:t>
                  </w:r>
                </w:p>
                <w:p w14:paraId="55510B03" w14:textId="6C1F8C68" w:rsidR="00350A8C" w:rsidRPr="00E577BF" w:rsidRDefault="008B2ADF" w:rsidP="00492D0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hint="eastAsia"/>
                      <w:spacing w:val="6"/>
                      <w:kern w:val="0"/>
                      <w:szCs w:val="21"/>
                    </w:rPr>
                  </w:pPr>
                  <w:r w:rsidRPr="008B2ADF">
                    <w:rPr>
                      <w:rFonts w:ascii="ＭＳ 明朝" w:eastAsia="ＭＳ 明朝" w:hAnsi="ＭＳ 明朝" w:cs="ＭＳ 明朝" w:hint="eastAsia"/>
                      <w:spacing w:val="6"/>
                      <w:kern w:val="0"/>
                      <w:szCs w:val="21"/>
                    </w:rPr>
                    <w:t>（セキュリティ対策の改善に向けた、情報セキュリティ対策の適切性、妥当性及び是正・改善策の有効性の評価）</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6F90C08" w14:textId="6285A811" w:rsidR="00D54089" w:rsidRPr="008B2ADF" w:rsidRDefault="00D54089" w:rsidP="008B2ADF">
      <w:pPr>
        <w:spacing w:line="240" w:lineRule="auto"/>
        <w:rPr>
          <w:rFonts w:ascii="ＭＳ 明朝" w:eastAsia="ＭＳ 明朝" w:hAnsi="ＭＳ 明朝" w:hint="eastAsia"/>
          <w:sz w:val="24"/>
        </w:rPr>
      </w:pPr>
      <w:r w:rsidRPr="00E577BF">
        <w:rPr>
          <w:rFonts w:ascii="ＭＳ 明朝" w:eastAsia="ＭＳ 明朝" w:hAnsi="ＭＳ 明朝" w:hint="eastAsia"/>
        </w:rPr>
        <w:lastRenderedPageBreak/>
        <w:t>備考．用紙の大きさは、日本産業規格Ａ４とすること。</w:t>
      </w: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1B3E6" w14:textId="77777777" w:rsidR="00CC6034" w:rsidRDefault="00CC6034">
      <w:r>
        <w:separator/>
      </w:r>
    </w:p>
  </w:endnote>
  <w:endnote w:type="continuationSeparator" w:id="0">
    <w:p w14:paraId="1A78085B" w14:textId="77777777" w:rsidR="00CC6034" w:rsidRDefault="00CC6034">
      <w:r>
        <w:continuationSeparator/>
      </w:r>
    </w:p>
  </w:endnote>
  <w:endnote w:type="continuationNotice" w:id="1">
    <w:p w14:paraId="3E6593DC" w14:textId="77777777" w:rsidR="00CC6034" w:rsidRDefault="00CC603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C48DC" w14:textId="77777777" w:rsidR="00CC6034" w:rsidRDefault="00CC6034">
      <w:r>
        <w:separator/>
      </w:r>
    </w:p>
  </w:footnote>
  <w:footnote w:type="continuationSeparator" w:id="0">
    <w:p w14:paraId="7B05B54F" w14:textId="77777777" w:rsidR="00CC6034" w:rsidRDefault="00CC6034">
      <w:r>
        <w:continuationSeparator/>
      </w:r>
    </w:p>
  </w:footnote>
  <w:footnote w:type="continuationNotice" w:id="1">
    <w:p w14:paraId="7A3DDFDF" w14:textId="77777777" w:rsidR="00CC6034" w:rsidRDefault="00CC603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A7486"/>
    <w:multiLevelType w:val="hybridMultilevel"/>
    <w:tmpl w:val="764E2BBE"/>
    <w:lvl w:ilvl="0" w:tplc="FA1488CC">
      <w:start w:val="3"/>
      <w:numFmt w:val="decimalEnclosedCircle"/>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 w15:restartNumberingAfterBreak="0">
    <w:nsid w:val="06EE7C71"/>
    <w:multiLevelType w:val="hybridMultilevel"/>
    <w:tmpl w:val="12C8DBB6"/>
    <w:lvl w:ilvl="0" w:tplc="FFFFFFFF">
      <w:start w:val="1"/>
      <w:numFmt w:val="decimal"/>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193C432F"/>
    <w:multiLevelType w:val="hybridMultilevel"/>
    <w:tmpl w:val="4D90EF14"/>
    <w:lvl w:ilvl="0" w:tplc="0C70A562">
      <w:start w:val="8"/>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9490740"/>
    <w:multiLevelType w:val="hybridMultilevel"/>
    <w:tmpl w:val="8E10955A"/>
    <w:lvl w:ilvl="0" w:tplc="1854C064">
      <w:start w:val="7"/>
      <w:numFmt w:val="decimalEnclosedCircle"/>
      <w:lvlText w:val="%1"/>
      <w:lvlJc w:val="left"/>
      <w:pPr>
        <w:ind w:left="56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9D34724"/>
    <w:multiLevelType w:val="hybridMultilevel"/>
    <w:tmpl w:val="D8A02438"/>
    <w:lvl w:ilvl="0" w:tplc="FFFFFFFF">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3071236F"/>
    <w:multiLevelType w:val="hybridMultilevel"/>
    <w:tmpl w:val="1580467C"/>
    <w:lvl w:ilvl="0" w:tplc="04090011">
      <w:start w:val="1"/>
      <w:numFmt w:val="decimalEnclosedCircle"/>
      <w:lvlText w:val="%1"/>
      <w:lvlJc w:val="left"/>
      <w:pPr>
        <w:ind w:left="560" w:hanging="440"/>
      </w:pPr>
    </w:lvl>
    <w:lvl w:ilvl="1" w:tplc="04090017" w:tentative="1">
      <w:start w:val="1"/>
      <w:numFmt w:val="aiueoFullWidth"/>
      <w:lvlText w:val="(%2)"/>
      <w:lvlJc w:val="left"/>
      <w:pPr>
        <w:ind w:left="1000" w:hanging="440"/>
      </w:pPr>
    </w:lvl>
    <w:lvl w:ilvl="2" w:tplc="04090011" w:tentative="1">
      <w:start w:val="1"/>
      <w:numFmt w:val="decimalEnclosedCircle"/>
      <w:lvlText w:val="%3"/>
      <w:lvlJc w:val="left"/>
      <w:pPr>
        <w:ind w:left="1440" w:hanging="440"/>
      </w:pPr>
    </w:lvl>
    <w:lvl w:ilvl="3" w:tplc="0409000F" w:tentative="1">
      <w:start w:val="1"/>
      <w:numFmt w:val="decimal"/>
      <w:lvlText w:val="%4."/>
      <w:lvlJc w:val="left"/>
      <w:pPr>
        <w:ind w:left="1880" w:hanging="440"/>
      </w:pPr>
    </w:lvl>
    <w:lvl w:ilvl="4" w:tplc="04090017" w:tentative="1">
      <w:start w:val="1"/>
      <w:numFmt w:val="aiueoFullWidth"/>
      <w:lvlText w:val="(%5)"/>
      <w:lvlJc w:val="left"/>
      <w:pPr>
        <w:ind w:left="2320" w:hanging="440"/>
      </w:pPr>
    </w:lvl>
    <w:lvl w:ilvl="5" w:tplc="04090011" w:tentative="1">
      <w:start w:val="1"/>
      <w:numFmt w:val="decimalEnclosedCircle"/>
      <w:lvlText w:val="%6"/>
      <w:lvlJc w:val="left"/>
      <w:pPr>
        <w:ind w:left="2760" w:hanging="440"/>
      </w:pPr>
    </w:lvl>
    <w:lvl w:ilvl="6" w:tplc="0409000F" w:tentative="1">
      <w:start w:val="1"/>
      <w:numFmt w:val="decimal"/>
      <w:lvlText w:val="%7."/>
      <w:lvlJc w:val="left"/>
      <w:pPr>
        <w:ind w:left="3200" w:hanging="440"/>
      </w:pPr>
    </w:lvl>
    <w:lvl w:ilvl="7" w:tplc="04090017" w:tentative="1">
      <w:start w:val="1"/>
      <w:numFmt w:val="aiueoFullWidth"/>
      <w:lvlText w:val="(%8)"/>
      <w:lvlJc w:val="left"/>
      <w:pPr>
        <w:ind w:left="3640" w:hanging="440"/>
      </w:pPr>
    </w:lvl>
    <w:lvl w:ilvl="8" w:tplc="04090011" w:tentative="1">
      <w:start w:val="1"/>
      <w:numFmt w:val="decimalEnclosedCircle"/>
      <w:lvlText w:val="%9"/>
      <w:lvlJc w:val="left"/>
      <w:pPr>
        <w:ind w:left="4080" w:hanging="440"/>
      </w:pPr>
    </w:lvl>
  </w:abstractNum>
  <w:abstractNum w:abstractNumId="7" w15:restartNumberingAfterBreak="0">
    <w:nsid w:val="324B2982"/>
    <w:multiLevelType w:val="hybridMultilevel"/>
    <w:tmpl w:val="3D4CF790"/>
    <w:lvl w:ilvl="0" w:tplc="7224328E">
      <w:start w:val="1"/>
      <w:numFmt w:val="decimalEnclosedCircle"/>
      <w:lvlText w:val="%1"/>
      <w:lvlJc w:val="left"/>
      <w:pPr>
        <w:ind w:left="56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29C4951"/>
    <w:multiLevelType w:val="hybridMultilevel"/>
    <w:tmpl w:val="EEB8B0CE"/>
    <w:lvl w:ilvl="0" w:tplc="51B878AC">
      <w:start w:val="1"/>
      <w:numFmt w:val="decimalEnclosedCircle"/>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9" w15:restartNumberingAfterBreak="0">
    <w:nsid w:val="35BD410E"/>
    <w:multiLevelType w:val="hybridMultilevel"/>
    <w:tmpl w:val="ED741544"/>
    <w:lvl w:ilvl="0" w:tplc="FFFFFFFF">
      <w:start w:val="1"/>
      <w:numFmt w:val="decimalEnclosedCircle"/>
      <w:lvlText w:val="%1"/>
      <w:lvlJc w:val="left"/>
      <w:pPr>
        <w:ind w:left="56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0" w15:restartNumberingAfterBreak="0">
    <w:nsid w:val="3C10793E"/>
    <w:multiLevelType w:val="hybridMultilevel"/>
    <w:tmpl w:val="2A2E9940"/>
    <w:lvl w:ilvl="0" w:tplc="A2EEF6F8">
      <w:start w:val="1"/>
      <w:numFmt w:val="decimalEnclosedCircle"/>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1" w15:restartNumberingAfterBreak="0">
    <w:nsid w:val="410B0F48"/>
    <w:multiLevelType w:val="hybridMultilevel"/>
    <w:tmpl w:val="96607C9C"/>
    <w:lvl w:ilvl="0" w:tplc="04090011">
      <w:start w:val="1"/>
      <w:numFmt w:val="decimalEnclosedCircle"/>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1BD6BEF"/>
    <w:multiLevelType w:val="hybridMultilevel"/>
    <w:tmpl w:val="4FE8DC58"/>
    <w:lvl w:ilvl="0" w:tplc="04090011">
      <w:start w:val="1"/>
      <w:numFmt w:val="decimalEnclosedCircle"/>
      <w:lvlText w:val="%1"/>
      <w:lvlJc w:val="left"/>
      <w:pPr>
        <w:ind w:left="440" w:hanging="440"/>
      </w:pPr>
      <w:rPr>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674214C8"/>
    <w:multiLevelType w:val="hybridMultilevel"/>
    <w:tmpl w:val="C99615E6"/>
    <w:lvl w:ilvl="0" w:tplc="FFFFFFFF">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6B6C4BBD"/>
    <w:multiLevelType w:val="hybridMultilevel"/>
    <w:tmpl w:val="93F83B9A"/>
    <w:lvl w:ilvl="0" w:tplc="CCF45736">
      <w:start w:val="7"/>
      <w:numFmt w:val="decimalEnclosedCircle"/>
      <w:lvlText w:val="%1"/>
      <w:lvlJc w:val="left"/>
      <w:pPr>
        <w:ind w:left="48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7BE834CA"/>
    <w:multiLevelType w:val="hybridMultilevel"/>
    <w:tmpl w:val="89B0B3C6"/>
    <w:lvl w:ilvl="0" w:tplc="04090011">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12"/>
  </w:num>
  <w:num w:numId="2" w16cid:durableId="587278146">
    <w:abstractNumId w:val="17"/>
  </w:num>
  <w:num w:numId="3" w16cid:durableId="1711954363">
    <w:abstractNumId w:val="2"/>
  </w:num>
  <w:num w:numId="4" w16cid:durableId="1189491815">
    <w:abstractNumId w:val="15"/>
  </w:num>
  <w:num w:numId="5" w16cid:durableId="347683954">
    <w:abstractNumId w:val="8"/>
  </w:num>
  <w:num w:numId="6" w16cid:durableId="1580601351">
    <w:abstractNumId w:val="0"/>
  </w:num>
  <w:num w:numId="7" w16cid:durableId="1655143117">
    <w:abstractNumId w:val="10"/>
  </w:num>
  <w:num w:numId="8" w16cid:durableId="1585450895">
    <w:abstractNumId w:val="18"/>
  </w:num>
  <w:num w:numId="9" w16cid:durableId="1073159718">
    <w:abstractNumId w:val="13"/>
  </w:num>
  <w:num w:numId="10" w16cid:durableId="2096515094">
    <w:abstractNumId w:val="11"/>
  </w:num>
  <w:num w:numId="11" w16cid:durableId="894926218">
    <w:abstractNumId w:val="14"/>
  </w:num>
  <w:num w:numId="12" w16cid:durableId="1917742721">
    <w:abstractNumId w:val="5"/>
  </w:num>
  <w:num w:numId="13" w16cid:durableId="1550260965">
    <w:abstractNumId w:val="1"/>
  </w:num>
  <w:num w:numId="14" w16cid:durableId="1588418913">
    <w:abstractNumId w:val="6"/>
  </w:num>
  <w:num w:numId="15" w16cid:durableId="1125853217">
    <w:abstractNumId w:val="3"/>
  </w:num>
  <w:num w:numId="16" w16cid:durableId="287469798">
    <w:abstractNumId w:val="16"/>
  </w:num>
  <w:num w:numId="17" w16cid:durableId="1962875085">
    <w:abstractNumId w:val="7"/>
  </w:num>
  <w:num w:numId="18" w16cid:durableId="1903440109">
    <w:abstractNumId w:val="9"/>
  </w:num>
  <w:num w:numId="19" w16cid:durableId="5830321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ru v:ext="edit" colors="#111"/>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5C0D"/>
    <w:rsid w:val="00026ECF"/>
    <w:rsid w:val="00027680"/>
    <w:rsid w:val="0003354E"/>
    <w:rsid w:val="00041741"/>
    <w:rsid w:val="00041CB2"/>
    <w:rsid w:val="000459B5"/>
    <w:rsid w:val="00047EDA"/>
    <w:rsid w:val="00055080"/>
    <w:rsid w:val="00057E07"/>
    <w:rsid w:val="00065988"/>
    <w:rsid w:val="000679C1"/>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0F93"/>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C5F6F"/>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E586C"/>
    <w:rsid w:val="003F7752"/>
    <w:rsid w:val="004003DB"/>
    <w:rsid w:val="004012C5"/>
    <w:rsid w:val="00401AF5"/>
    <w:rsid w:val="00405D14"/>
    <w:rsid w:val="004124A9"/>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92D05"/>
    <w:rsid w:val="004B0BD4"/>
    <w:rsid w:val="004B38A3"/>
    <w:rsid w:val="004D4F70"/>
    <w:rsid w:val="004E264F"/>
    <w:rsid w:val="00500737"/>
    <w:rsid w:val="0050108C"/>
    <w:rsid w:val="00514854"/>
    <w:rsid w:val="0051532F"/>
    <w:rsid w:val="00516839"/>
    <w:rsid w:val="0051732C"/>
    <w:rsid w:val="0052156A"/>
    <w:rsid w:val="00521BFC"/>
    <w:rsid w:val="00523C5F"/>
    <w:rsid w:val="00526508"/>
    <w:rsid w:val="0053255F"/>
    <w:rsid w:val="0053372B"/>
    <w:rsid w:val="00572945"/>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1356"/>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33614"/>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7F1C84"/>
    <w:rsid w:val="00804B3B"/>
    <w:rsid w:val="008050C0"/>
    <w:rsid w:val="00816759"/>
    <w:rsid w:val="00822DA9"/>
    <w:rsid w:val="00843F68"/>
    <w:rsid w:val="0084478F"/>
    <w:rsid w:val="008459EA"/>
    <w:rsid w:val="00847130"/>
    <w:rsid w:val="00847788"/>
    <w:rsid w:val="00852122"/>
    <w:rsid w:val="00860BE2"/>
    <w:rsid w:val="00865B12"/>
    <w:rsid w:val="008733B4"/>
    <w:rsid w:val="008747CA"/>
    <w:rsid w:val="00880EB5"/>
    <w:rsid w:val="00881D72"/>
    <w:rsid w:val="00897586"/>
    <w:rsid w:val="008A5BE2"/>
    <w:rsid w:val="008A74E2"/>
    <w:rsid w:val="008B2ADF"/>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4538"/>
    <w:rsid w:val="009877BF"/>
    <w:rsid w:val="0099009C"/>
    <w:rsid w:val="0099702E"/>
    <w:rsid w:val="009A5C7A"/>
    <w:rsid w:val="009C0392"/>
    <w:rsid w:val="009C7AC7"/>
    <w:rsid w:val="009C7BDA"/>
    <w:rsid w:val="009D769A"/>
    <w:rsid w:val="009E3361"/>
    <w:rsid w:val="009F6625"/>
    <w:rsid w:val="00A07292"/>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9591F"/>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55657"/>
    <w:rsid w:val="00B705FB"/>
    <w:rsid w:val="00B81B2B"/>
    <w:rsid w:val="00B86108"/>
    <w:rsid w:val="00B94134"/>
    <w:rsid w:val="00B94488"/>
    <w:rsid w:val="00B9474D"/>
    <w:rsid w:val="00BA1D54"/>
    <w:rsid w:val="00BB6C25"/>
    <w:rsid w:val="00BB79CF"/>
    <w:rsid w:val="00BC0235"/>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C6034"/>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0404"/>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1010"/>
    <w:rsid w:val="00F22EA9"/>
    <w:rsid w:val="00F22EBA"/>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ru v:ext="edit" colors="#111"/>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Na1TdyDwvqIVyYsrU1PciGMjHR0ZbUWbnvSg839CbvCgUHTtpcZdp62nQyVZr3OHkvtkUFtuHQGgKA99sNClpA==" w:salt="V+jppXO6CEGj3T3gv3bS1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4134"/>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4124A9"/>
    <w:rPr>
      <w:color w:val="0563C1"/>
      <w:u w:val="single"/>
    </w:rPr>
  </w:style>
  <w:style w:type="character" w:styleId="af7">
    <w:name w:val="Unresolved Mention"/>
    <w:uiPriority w:val="99"/>
    <w:semiHidden/>
    <w:unhideWhenUsed/>
    <w:rsid w:val="004124A9"/>
    <w:rPr>
      <w:color w:val="605E5C"/>
      <w:shd w:val="clear" w:color="auto" w:fill="E1DFDD"/>
    </w:rPr>
  </w:style>
  <w:style w:type="character" w:styleId="af8">
    <w:name w:val="FollowedHyperlink"/>
    <w:uiPriority w:val="99"/>
    <w:semiHidden/>
    <w:unhideWhenUsed/>
    <w:rsid w:val="00F22EBA"/>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435513">
      <w:bodyDiv w:val="1"/>
      <w:marLeft w:val="0"/>
      <w:marRight w:val="0"/>
      <w:marTop w:val="0"/>
      <w:marBottom w:val="0"/>
      <w:divBdr>
        <w:top w:val="none" w:sz="0" w:space="0" w:color="auto"/>
        <w:left w:val="none" w:sz="0" w:space="0" w:color="auto"/>
        <w:bottom w:val="none" w:sz="0" w:space="0" w:color="auto"/>
        <w:right w:val="none" w:sz="0" w:space="0" w:color="auto"/>
      </w:divBdr>
    </w:div>
    <w:div w:id="1274744351">
      <w:bodyDiv w:val="1"/>
      <w:marLeft w:val="0"/>
      <w:marRight w:val="0"/>
      <w:marTop w:val="0"/>
      <w:marBottom w:val="0"/>
      <w:divBdr>
        <w:top w:val="none" w:sz="0" w:space="0" w:color="auto"/>
        <w:left w:val="none" w:sz="0" w:space="0" w:color="auto"/>
        <w:bottom w:val="none" w:sz="0" w:space="0" w:color="auto"/>
        <w:right w:val="none" w:sz="0" w:space="0" w:color="auto"/>
      </w:divBdr>
    </w:div>
    <w:div w:id="1338265126">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94209294">
      <w:bodyDiv w:val="1"/>
      <w:marLeft w:val="0"/>
      <w:marRight w:val="0"/>
      <w:marTop w:val="0"/>
      <w:marBottom w:val="0"/>
      <w:divBdr>
        <w:top w:val="none" w:sz="0" w:space="0" w:color="auto"/>
        <w:left w:val="none" w:sz="0" w:space="0" w:color="auto"/>
        <w:bottom w:val="none" w:sz="0" w:space="0" w:color="auto"/>
        <w:right w:val="none" w:sz="0" w:space="0" w:color="auto"/>
      </w:divBdr>
    </w:div>
    <w:div w:id="1830515584">
      <w:bodyDiv w:val="1"/>
      <w:marLeft w:val="0"/>
      <w:marRight w:val="0"/>
      <w:marTop w:val="0"/>
      <w:marBottom w:val="0"/>
      <w:divBdr>
        <w:top w:val="none" w:sz="0" w:space="0" w:color="auto"/>
        <w:left w:val="none" w:sz="0" w:space="0" w:color="auto"/>
        <w:bottom w:val="none" w:sz="0" w:space="0" w:color="auto"/>
        <w:right w:val="none" w:sz="0" w:space="0" w:color="auto"/>
      </w:divBdr>
    </w:div>
    <w:div w:id="1916277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kentaku.co.jp/corporate/csr/torikumi/img/dx/dx_senryaku.pdf" TargetMode="External"/><Relationship Id="rId13" Type="http://schemas.openxmlformats.org/officeDocument/2006/relationships/hyperlink" Target="https://www.kentaku.co.jp/corporate/csr/torikumi/dx/20230912_dx-yachinshinsa.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kentaku.co.jp/corporate/pr/info/2025/release_aikacho_250328.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ocomo.ne.jp/info/news_release/2024/10/04_00.html" TargetMode="External"/><Relationship Id="rId5" Type="http://schemas.openxmlformats.org/officeDocument/2006/relationships/webSettings" Target="webSettings.xml"/><Relationship Id="rId15" Type="http://schemas.openxmlformats.org/officeDocument/2006/relationships/hyperlink" Target="https://www.kentaku.co.jp/corporate/csr/torikumi/dx.html" TargetMode="External"/><Relationship Id="rId10" Type="http://schemas.openxmlformats.org/officeDocument/2006/relationships/hyperlink" Target="https://takumi-builders.jp/takumi/lp/" TargetMode="External"/><Relationship Id="rId4" Type="http://schemas.openxmlformats.org/officeDocument/2006/relationships/settings" Target="settings.xml"/><Relationship Id="rId9" Type="http://schemas.openxmlformats.org/officeDocument/2006/relationships/hyperlink" Target="https://www.kentaku.co.jp/corporate/pr/info/2021/ruum_1027.html" TargetMode="External"/><Relationship Id="rId14" Type="http://schemas.openxmlformats.org/officeDocument/2006/relationships/hyperlink" Target="https://www.kentaku.co.jp/corporate/csr/torikumi/img/dx/dx_senryaku.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12</ap:Pages>
  <ap:Words>4520</ap:Words>
  <ap:Characters>5470</ap:Characters>
  <ap:Application/>
  <ap:Lines>364</ap:Lines>
  <ap:Paragraphs>312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9678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